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DA" w:rsidRPr="00517C22" w:rsidRDefault="00890A51" w:rsidP="00517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8B">
        <w:rPr>
          <w:rFonts w:ascii="Times New Roman" w:hAnsi="Times New Roman" w:cs="Times New Roman"/>
          <w:sz w:val="24"/>
          <w:szCs w:val="24"/>
        </w:rPr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143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2. </w:t>
      </w:r>
      <w:r w:rsidRPr="005E2C24">
        <w:rPr>
          <w:rFonts w:ascii="Times New Roman" w:hAnsi="Times New Roman"/>
          <w:sz w:val="24"/>
          <w:szCs w:val="24"/>
        </w:rPr>
        <w:t>Zakona o lokalnoj i podru</w:t>
      </w:r>
      <w:r>
        <w:rPr>
          <w:rFonts w:ascii="Times New Roman" w:hAnsi="Times New Roman"/>
          <w:sz w:val="24"/>
          <w:szCs w:val="24"/>
        </w:rPr>
        <w:t>čnoj (regionalnoj) samoupravi ("</w:t>
      </w:r>
      <w:r w:rsidRPr="005E2C24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odne novine"</w:t>
      </w:r>
      <w:r w:rsidRPr="005E2C24">
        <w:rPr>
          <w:rFonts w:ascii="Times New Roman" w:hAnsi="Times New Roman"/>
          <w:sz w:val="24"/>
          <w:szCs w:val="24"/>
        </w:rPr>
        <w:t xml:space="preserve"> broj 33/01, 60/01, 129/05</w:t>
      </w:r>
      <w:r>
        <w:rPr>
          <w:rFonts w:ascii="Times New Roman" w:hAnsi="Times New Roman"/>
          <w:sz w:val="24"/>
          <w:szCs w:val="24"/>
        </w:rPr>
        <w:t xml:space="preserve">, 109/07, 125/08, </w:t>
      </w:r>
      <w:r w:rsidRPr="005E2C24">
        <w:rPr>
          <w:rFonts w:ascii="Times New Roman" w:hAnsi="Times New Roman"/>
          <w:sz w:val="24"/>
          <w:szCs w:val="24"/>
        </w:rPr>
        <w:t>36/09</w:t>
      </w:r>
      <w:r>
        <w:rPr>
          <w:rFonts w:ascii="Times New Roman" w:hAnsi="Times New Roman"/>
          <w:sz w:val="24"/>
          <w:szCs w:val="24"/>
        </w:rPr>
        <w:t>, 150/11,</w:t>
      </w:r>
      <w:r w:rsidRPr="00CA5BE2">
        <w:rPr>
          <w:rFonts w:ascii="Times New Roman" w:hAnsi="Times New Roman"/>
          <w:sz w:val="24"/>
          <w:szCs w:val="24"/>
        </w:rPr>
        <w:t xml:space="preserve"> 144/12</w:t>
      </w:r>
      <w:r>
        <w:rPr>
          <w:rFonts w:ascii="Times New Roman" w:hAnsi="Times New Roman"/>
          <w:sz w:val="24"/>
          <w:szCs w:val="24"/>
        </w:rPr>
        <w:t>, 19/13 -</w:t>
      </w:r>
      <w:r w:rsidRPr="004467E8">
        <w:rPr>
          <w:rFonts w:ascii="Times New Roman" w:hAnsi="Times New Roman"/>
          <w:sz w:val="24"/>
          <w:szCs w:val="24"/>
        </w:rPr>
        <w:t>pročišćeni tekst</w:t>
      </w:r>
      <w:r>
        <w:rPr>
          <w:rFonts w:ascii="Times New Roman" w:hAnsi="Times New Roman"/>
          <w:sz w:val="24"/>
          <w:szCs w:val="24"/>
        </w:rPr>
        <w:t xml:space="preserve"> i 137/15- ispravak</w:t>
      </w:r>
      <w:r w:rsidRPr="00446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članka 47. stavka 1.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6156DA">
        <w:rPr>
          <w:rFonts w:ascii="Times New Roman" w:hAnsi="Times New Roman" w:cs="Times New Roman"/>
          <w:sz w:val="24"/>
          <w:szCs w:val="24"/>
        </w:rPr>
        <w:t xml:space="preserve"> </w:t>
      </w:r>
      <w:r w:rsidR="00312C70">
        <w:rPr>
          <w:rFonts w:ascii="Times New Roman" w:hAnsi="Times New Roman" w:cs="Times New Roman"/>
          <w:sz w:val="24"/>
          <w:szCs w:val="24"/>
        </w:rPr>
        <w:t xml:space="preserve"> članka</w:t>
      </w:r>
      <w:proofErr w:type="gramEnd"/>
      <w:r w:rsidR="00312C70">
        <w:rPr>
          <w:rFonts w:ascii="Times New Roman" w:hAnsi="Times New Roman" w:cs="Times New Roman"/>
          <w:sz w:val="24"/>
          <w:szCs w:val="24"/>
        </w:rPr>
        <w:t xml:space="preserve"> 30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12C70">
        <w:rPr>
          <w:rFonts w:ascii="Times New Roman" w:hAnsi="Times New Roman" w:cs="Times New Roman"/>
          <w:sz w:val="24"/>
          <w:szCs w:val="24"/>
        </w:rPr>
        <w:t>Općine Povljana („Službeni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312C70">
        <w:rPr>
          <w:rFonts w:ascii="Times New Roman" w:hAnsi="Times New Roman" w:cs="Times New Roman"/>
          <w:sz w:val="24"/>
          <w:szCs w:val="24"/>
        </w:rPr>
        <w:t>glasnik Zadarske županije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 w:rsidR="00312C70">
        <w:rPr>
          <w:rFonts w:ascii="Times New Roman" w:hAnsi="Times New Roman" w:cs="Times New Roman"/>
          <w:sz w:val="24"/>
          <w:szCs w:val="24"/>
        </w:rPr>
        <w:t>14/2017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12C70"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312C70">
        <w:rPr>
          <w:rFonts w:ascii="Times New Roman" w:hAnsi="Times New Roman" w:cs="Times New Roman"/>
          <w:sz w:val="24"/>
          <w:szCs w:val="24"/>
        </w:rPr>
        <w:t xml:space="preserve">3.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386EA4">
        <w:rPr>
          <w:rFonts w:ascii="Times New Roman" w:hAnsi="Times New Roman" w:cs="Times New Roman"/>
          <w:sz w:val="24"/>
          <w:szCs w:val="24"/>
        </w:rPr>
        <w:t>24</w:t>
      </w:r>
      <w:r w:rsidR="00312C70">
        <w:rPr>
          <w:rFonts w:ascii="Times New Roman" w:hAnsi="Times New Roman" w:cs="Times New Roman"/>
          <w:sz w:val="24"/>
          <w:szCs w:val="24"/>
        </w:rPr>
        <w:t>. listopada 2017</w:t>
      </w:r>
      <w:r w:rsidR="00312C70" w:rsidRPr="00312C70">
        <w:rPr>
          <w:rFonts w:ascii="Times New Roman" w:hAnsi="Times New Roman" w:cs="Times New Roman"/>
          <w:sz w:val="24"/>
          <w:szCs w:val="24"/>
        </w:rPr>
        <w:t>.</w:t>
      </w:r>
      <w:r w:rsid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6156DA" w:rsidRPr="006156DA" w:rsidRDefault="006156DA" w:rsidP="0061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6156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CC4891" w:rsidRDefault="00CC4891" w:rsidP="00890A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890A51" w:rsidRPr="00890A51" w:rsidRDefault="00890A51" w:rsidP="00890A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90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D L U K U</w:t>
      </w:r>
    </w:p>
    <w:p w:rsidR="00890A51" w:rsidRDefault="00890A51" w:rsidP="00CC4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90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visini nakn</w:t>
      </w:r>
      <w:r w:rsidR="00CC4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ade za rad općinskih vijećnika i </w:t>
      </w:r>
      <w:r w:rsidRPr="00890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članova radnih tijela </w:t>
      </w:r>
    </w:p>
    <w:p w:rsidR="005A7F83" w:rsidRDefault="005A7F83" w:rsidP="005A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C4891" w:rsidRDefault="00CC4891" w:rsidP="005A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A7F83" w:rsidRDefault="005A7F83" w:rsidP="005A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Pr="005A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5A7F83" w:rsidRPr="00CC4891" w:rsidRDefault="005A7F83" w:rsidP="00CC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Pr="001578C1">
        <w:rPr>
          <w:rFonts w:ascii="Times New Roman" w:hAnsi="Times New Roman" w:cs="Times New Roman"/>
          <w:sz w:val="24"/>
          <w:szCs w:val="24"/>
        </w:rPr>
        <w:t>Odlukom o visini naknade za rad općinskih vijećnika</w:t>
      </w:r>
      <w:r>
        <w:rPr>
          <w:rFonts w:ascii="Times New Roman" w:hAnsi="Times New Roman" w:cs="Times New Roman"/>
          <w:sz w:val="24"/>
          <w:szCs w:val="24"/>
        </w:rPr>
        <w:t>, članova radnih tijela i djelatnika Jedinstvenog upravnog odjela Općine Povljana</w:t>
      </w:r>
      <w:r w:rsidRPr="001578C1">
        <w:rPr>
          <w:rFonts w:ascii="Times New Roman" w:hAnsi="Times New Roman" w:cs="Times New Roman"/>
          <w:sz w:val="24"/>
          <w:szCs w:val="24"/>
        </w:rPr>
        <w:t xml:space="preserve"> (u daljnjem tekstu: Odluka)</w:t>
      </w:r>
      <w:r>
        <w:rPr>
          <w:rFonts w:ascii="Times New Roman" w:hAnsi="Times New Roman" w:cs="Times New Roman"/>
          <w:sz w:val="24"/>
          <w:szCs w:val="24"/>
        </w:rPr>
        <w:t xml:space="preserve"> utvrđuju se osobe kojima pripada pravo na naknadu za rad, uvjeti pod kojima im naknada pripada, visina naknade i način na koji se naknada isplaćuje.  </w:t>
      </w:r>
    </w:p>
    <w:p w:rsidR="00CC4891" w:rsidRDefault="00CC4891" w:rsidP="00CC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91" w:rsidRDefault="00CC4891" w:rsidP="00CC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91" w:rsidRDefault="005A7F83" w:rsidP="00CC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1578C1">
        <w:rPr>
          <w:rFonts w:ascii="Times New Roman" w:hAnsi="Times New Roman" w:cs="Times New Roman"/>
          <w:b/>
          <w:sz w:val="24"/>
          <w:szCs w:val="24"/>
        </w:rPr>
        <w:t>.</w:t>
      </w:r>
    </w:p>
    <w:p w:rsidR="005A7F83" w:rsidRPr="00CC4891" w:rsidRDefault="005A7F83" w:rsidP="00CC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smislu</w:t>
      </w:r>
      <w:r w:rsidRPr="001578C1">
        <w:rPr>
          <w:rFonts w:ascii="Times New Roman" w:hAnsi="Times New Roman" w:cs="Times New Roman"/>
          <w:sz w:val="24"/>
          <w:szCs w:val="24"/>
        </w:rPr>
        <w:t xml:space="preserve"> članka</w:t>
      </w:r>
      <w:r>
        <w:rPr>
          <w:rFonts w:ascii="Times New Roman" w:hAnsi="Times New Roman" w:cs="Times New Roman"/>
          <w:sz w:val="24"/>
          <w:szCs w:val="24"/>
        </w:rPr>
        <w:t xml:space="preserve"> I. ove Odluke naknada </w:t>
      </w:r>
      <w:r w:rsidRPr="001578C1">
        <w:rPr>
          <w:rFonts w:ascii="Times New Roman" w:hAnsi="Times New Roman" w:cs="Times New Roman"/>
          <w:sz w:val="24"/>
          <w:szCs w:val="24"/>
        </w:rPr>
        <w:t>za rad pripada:</w:t>
      </w:r>
    </w:p>
    <w:p w:rsidR="005A7F83" w:rsidRDefault="005A7F83" w:rsidP="00CC4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-predsjedniku Općinskog vijeća Općine Povljane i potpredsjednicima</w:t>
      </w:r>
    </w:p>
    <w:p w:rsidR="005A7F83" w:rsidRDefault="005A7F83" w:rsidP="00CC4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8C1">
        <w:rPr>
          <w:rFonts w:ascii="Times New Roman" w:hAnsi="Times New Roman" w:cs="Times New Roman"/>
          <w:sz w:val="24"/>
          <w:szCs w:val="24"/>
        </w:rPr>
        <w:t xml:space="preserve">-vijećnicima Općinskog vijeća Općine </w:t>
      </w:r>
      <w:r>
        <w:rPr>
          <w:rFonts w:ascii="Times New Roman" w:hAnsi="Times New Roman" w:cs="Times New Roman"/>
          <w:sz w:val="24"/>
          <w:szCs w:val="24"/>
        </w:rPr>
        <w:t>Povljana</w:t>
      </w:r>
    </w:p>
    <w:p w:rsidR="005A7F83" w:rsidRPr="00497EA8" w:rsidRDefault="005A7F83" w:rsidP="00CC4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-zapisničaru</w:t>
      </w:r>
    </w:p>
    <w:p w:rsidR="00CC4891" w:rsidRDefault="00CC4891" w:rsidP="00CC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91" w:rsidRPr="00CC4891" w:rsidRDefault="005A7F83" w:rsidP="00CC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9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A7F83" w:rsidRPr="00CC4891" w:rsidRDefault="005A7F83" w:rsidP="00CC4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91">
        <w:rPr>
          <w:rFonts w:ascii="Times New Roman" w:hAnsi="Times New Roman" w:cs="Times New Roman"/>
          <w:color w:val="000000"/>
          <w:sz w:val="24"/>
          <w:szCs w:val="24"/>
        </w:rPr>
        <w:t xml:space="preserve">Naknada za rad isplaćuje se po sjednici u </w:t>
      </w:r>
      <w:r w:rsidRPr="00CC4891">
        <w:rPr>
          <w:rFonts w:ascii="Times New Roman" w:hAnsi="Times New Roman" w:cs="Times New Roman"/>
          <w:b/>
          <w:sz w:val="24"/>
          <w:szCs w:val="24"/>
        </w:rPr>
        <w:t xml:space="preserve">neto </w:t>
      </w:r>
      <w:r w:rsidRPr="00CC4891">
        <w:rPr>
          <w:rFonts w:ascii="Times New Roman" w:hAnsi="Times New Roman" w:cs="Times New Roman"/>
          <w:color w:val="000000"/>
          <w:sz w:val="24"/>
          <w:szCs w:val="24"/>
        </w:rPr>
        <w:t>iznosu kako slijedi:</w:t>
      </w:r>
      <w:r w:rsidRPr="00CC48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7F83" w:rsidRDefault="005A7F83" w:rsidP="005A7F83">
      <w:pPr>
        <w:pStyle w:val="Pa6"/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Predsjedniku Općinskog vijeća </w:t>
      </w:r>
      <w:r w:rsidR="004E6E12">
        <w:rPr>
          <w:rFonts w:cs="Times New Roman"/>
          <w:color w:val="000000"/>
        </w:rPr>
        <w:t xml:space="preserve">                                               700,00</w:t>
      </w:r>
      <w:r w:rsidRPr="00721C4B">
        <w:rPr>
          <w:rFonts w:cs="Times New Roman"/>
          <w:color w:val="000000"/>
        </w:rPr>
        <w:t xml:space="preserve"> kn</w:t>
      </w:r>
    </w:p>
    <w:p w:rsidR="004E6E12" w:rsidRPr="00721C4B" w:rsidRDefault="004E6E12" w:rsidP="005A7F83">
      <w:pPr>
        <w:pStyle w:val="Pa6"/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Potpredsjedniku Općinskog vijeća                                           500,00 kn</w:t>
      </w:r>
    </w:p>
    <w:p w:rsidR="005A7F83" w:rsidRDefault="005A7F83" w:rsidP="005A7F83">
      <w:pPr>
        <w:pStyle w:val="Pa6"/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članovim</w:t>
      </w:r>
      <w:r w:rsidR="00386EA4">
        <w:rPr>
          <w:rFonts w:cs="Times New Roman"/>
          <w:color w:val="000000"/>
        </w:rPr>
        <w:t xml:space="preserve">a Općinskog vijeća </w:t>
      </w:r>
      <w:r w:rsidR="004E6E12">
        <w:rPr>
          <w:rFonts w:cs="Times New Roman"/>
          <w:color w:val="000000"/>
        </w:rPr>
        <w:t xml:space="preserve">                                                   300,00 </w:t>
      </w:r>
      <w:r>
        <w:rPr>
          <w:rFonts w:cs="Times New Roman"/>
          <w:color w:val="000000"/>
        </w:rPr>
        <w:t>kn</w:t>
      </w:r>
    </w:p>
    <w:p w:rsidR="005A7F83" w:rsidRPr="009E5BDA" w:rsidRDefault="00386EA4" w:rsidP="005A7F83">
      <w:pPr>
        <w:pStyle w:val="Pa6"/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zapisničaru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E6E12">
        <w:rPr>
          <w:rFonts w:cs="Times New Roman"/>
          <w:color w:val="000000"/>
        </w:rPr>
        <w:t xml:space="preserve">         200,00</w:t>
      </w:r>
      <w:r>
        <w:rPr>
          <w:rFonts w:cs="Times New Roman"/>
          <w:color w:val="000000"/>
        </w:rPr>
        <w:t xml:space="preserve"> </w:t>
      </w:r>
      <w:r w:rsidR="005A7F83">
        <w:rPr>
          <w:rFonts w:cs="Times New Roman"/>
          <w:color w:val="000000"/>
        </w:rPr>
        <w:t>kn</w:t>
      </w:r>
    </w:p>
    <w:p w:rsidR="005A7F83" w:rsidRDefault="005A7F83" w:rsidP="005A7F83">
      <w:pPr>
        <w:pStyle w:val="Pa6"/>
        <w:rPr>
          <w:rFonts w:cs="Times New Roman"/>
          <w:b/>
          <w:color w:val="000000"/>
        </w:rPr>
      </w:pPr>
    </w:p>
    <w:p w:rsidR="00CC4891" w:rsidRDefault="00CC4891" w:rsidP="005A7F83">
      <w:pPr>
        <w:pStyle w:val="Pa6"/>
        <w:jc w:val="center"/>
        <w:rPr>
          <w:rFonts w:cs="Times New Roman"/>
          <w:b/>
          <w:color w:val="000000"/>
        </w:rPr>
      </w:pPr>
    </w:p>
    <w:p w:rsidR="005A7F83" w:rsidRDefault="005A7F83" w:rsidP="005A7F83">
      <w:pPr>
        <w:pStyle w:val="Pa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Članak 4.</w:t>
      </w:r>
    </w:p>
    <w:p w:rsidR="005A7F83" w:rsidRPr="00336FD4" w:rsidRDefault="005A7F83" w:rsidP="005A7F83">
      <w:pPr>
        <w:pStyle w:val="Pa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Sredstva za naknadu za rad utvrđena ovom Odlukom osiguravaju se u Proračunu Općine Povljana.  </w:t>
      </w:r>
      <w:r>
        <w:rPr>
          <w:rFonts w:cs="Times New Roman"/>
          <w:color w:val="000000"/>
        </w:rPr>
        <w:tab/>
      </w:r>
    </w:p>
    <w:p w:rsidR="005A7F83" w:rsidRDefault="005A7F83" w:rsidP="005A7F83">
      <w:pPr>
        <w:pStyle w:val="Pa6"/>
        <w:jc w:val="both"/>
        <w:rPr>
          <w:rFonts w:cs="Times New Roman"/>
        </w:rPr>
      </w:pPr>
      <w:r w:rsidRPr="00007016">
        <w:rPr>
          <w:rFonts w:cs="Times New Roman"/>
        </w:rPr>
        <w:t>Isplata naknade vrši</w:t>
      </w:r>
      <w:r>
        <w:rPr>
          <w:rFonts w:cs="Times New Roman"/>
        </w:rPr>
        <w:t>t će</w:t>
      </w:r>
      <w:r w:rsidRPr="00007016">
        <w:rPr>
          <w:rFonts w:cs="Times New Roman"/>
        </w:rPr>
        <w:t xml:space="preserve"> se</w:t>
      </w:r>
      <w:r>
        <w:rPr>
          <w:rFonts w:cs="Times New Roman"/>
        </w:rPr>
        <w:t xml:space="preserve"> dvaput godišnje na žiro-račun korisnika naknade</w:t>
      </w:r>
      <w:r w:rsidRPr="00007016">
        <w:rPr>
          <w:rFonts w:cs="Times New Roman"/>
        </w:rPr>
        <w:t>, na temelju skraćenih zapisnika</w:t>
      </w:r>
      <w:r>
        <w:rPr>
          <w:rFonts w:cs="Times New Roman"/>
        </w:rPr>
        <w:t xml:space="preserve"> i drugih evidencija</w:t>
      </w:r>
      <w:r w:rsidRPr="00007016">
        <w:rPr>
          <w:rFonts w:cs="Times New Roman"/>
        </w:rPr>
        <w:t xml:space="preserve"> sa održanih sjedni</w:t>
      </w:r>
      <w:r>
        <w:rPr>
          <w:rFonts w:cs="Times New Roman"/>
        </w:rPr>
        <w:t>ca u koji</w:t>
      </w:r>
      <w:r w:rsidRPr="00007016">
        <w:rPr>
          <w:rFonts w:cs="Times New Roman"/>
        </w:rPr>
        <w:t>m</w:t>
      </w:r>
      <w:r>
        <w:rPr>
          <w:rFonts w:cs="Times New Roman"/>
        </w:rPr>
        <w:t>a je evidentirana njihova prisutnost.</w:t>
      </w:r>
    </w:p>
    <w:p w:rsidR="005A7F83" w:rsidRPr="00007016" w:rsidRDefault="005A7F83" w:rsidP="005A7F83">
      <w:pPr>
        <w:pStyle w:val="Pa6"/>
        <w:ind w:firstLine="708"/>
        <w:jc w:val="both"/>
        <w:rPr>
          <w:rFonts w:cs="Times New Roman"/>
        </w:rPr>
      </w:pPr>
    </w:p>
    <w:p w:rsidR="00CC4891" w:rsidRDefault="00CC4891" w:rsidP="005A7F83">
      <w:pPr>
        <w:pStyle w:val="Pa6"/>
        <w:jc w:val="center"/>
        <w:rPr>
          <w:rFonts w:cs="Times New Roman"/>
          <w:b/>
        </w:rPr>
      </w:pPr>
    </w:p>
    <w:p w:rsidR="005A7F83" w:rsidRPr="00E56AB9" w:rsidRDefault="005A7F83" w:rsidP="005A7F83">
      <w:pPr>
        <w:pStyle w:val="Pa6"/>
        <w:jc w:val="center"/>
        <w:rPr>
          <w:rFonts w:cs="Times New Roman"/>
          <w:b/>
        </w:rPr>
      </w:pPr>
      <w:r w:rsidRPr="00E56AB9">
        <w:rPr>
          <w:rFonts w:cs="Times New Roman"/>
          <w:b/>
        </w:rPr>
        <w:t>Članak 5.</w:t>
      </w:r>
    </w:p>
    <w:p w:rsidR="005A7F83" w:rsidRDefault="005A7F83" w:rsidP="005A7F83">
      <w:pPr>
        <w:pStyle w:val="Pa6"/>
        <w:jc w:val="both"/>
        <w:rPr>
          <w:rFonts w:cs="Times New Roman"/>
        </w:rPr>
      </w:pPr>
      <w:r>
        <w:rPr>
          <w:rFonts w:cs="Times New Roman"/>
        </w:rPr>
        <w:t xml:space="preserve">Pravo na naknadu iz članka 3. ove Odluke ostvaruje se dolaskom na sazvanu sjednicu i drugi sastanak radnog tijela. </w:t>
      </w:r>
    </w:p>
    <w:p w:rsidR="005A7F83" w:rsidRPr="00911653" w:rsidRDefault="005A7F83" w:rsidP="005A7F83">
      <w:pPr>
        <w:pStyle w:val="Pa6"/>
        <w:jc w:val="both"/>
        <w:rPr>
          <w:rFonts w:cs="Times New Roman"/>
        </w:rPr>
      </w:pPr>
      <w:r>
        <w:rPr>
          <w:rFonts w:cs="Times New Roman"/>
        </w:rPr>
        <w:t xml:space="preserve">Ako osoba koja ostvaruje pravo na naknadu, istog dana sudjeluje u radu više tijela, isplaćuje joj se naknada samo za sudjelovanje u radu jednog tijela i to onog čiji je iznos naknade veći. </w:t>
      </w:r>
    </w:p>
    <w:p w:rsidR="005A7F83" w:rsidRDefault="005A7F83" w:rsidP="005A7F83">
      <w:pPr>
        <w:pStyle w:val="Pa6"/>
        <w:jc w:val="center"/>
        <w:rPr>
          <w:rFonts w:cs="Times New Roman"/>
          <w:b/>
        </w:rPr>
      </w:pPr>
    </w:p>
    <w:p w:rsidR="00CC4891" w:rsidRDefault="00CC4891" w:rsidP="005A7F83">
      <w:pPr>
        <w:pStyle w:val="Pa6"/>
        <w:jc w:val="center"/>
        <w:rPr>
          <w:rFonts w:cs="Times New Roman"/>
          <w:b/>
        </w:rPr>
      </w:pPr>
    </w:p>
    <w:p w:rsidR="00CC4891" w:rsidRDefault="00CC4891" w:rsidP="005A7F83">
      <w:pPr>
        <w:pStyle w:val="Pa6"/>
        <w:jc w:val="center"/>
        <w:rPr>
          <w:rFonts w:cs="Times New Roman"/>
          <w:b/>
        </w:rPr>
      </w:pPr>
    </w:p>
    <w:p w:rsidR="00CC4891" w:rsidRDefault="00CC4891" w:rsidP="005A7F83">
      <w:pPr>
        <w:pStyle w:val="Pa6"/>
        <w:jc w:val="center"/>
        <w:rPr>
          <w:rFonts w:cs="Times New Roman"/>
          <w:b/>
        </w:rPr>
      </w:pPr>
    </w:p>
    <w:p w:rsidR="005A7F83" w:rsidRDefault="005A7F83" w:rsidP="005A7F83">
      <w:pPr>
        <w:pStyle w:val="Pa6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Članak 6</w:t>
      </w:r>
      <w:r w:rsidRPr="00604DEB">
        <w:rPr>
          <w:rFonts w:cs="Times New Roman"/>
          <w:b/>
        </w:rPr>
        <w:t>.</w:t>
      </w:r>
    </w:p>
    <w:p w:rsidR="006156DA" w:rsidRPr="005A7F83" w:rsidRDefault="005A7F83" w:rsidP="005A7F83">
      <w:pPr>
        <w:pStyle w:val="Pa6"/>
        <w:jc w:val="both"/>
        <w:rPr>
          <w:rFonts w:cs="Times New Roman"/>
          <w:color w:val="000000"/>
        </w:rPr>
      </w:pPr>
      <w:r w:rsidRPr="00143C8B">
        <w:rPr>
          <w:rFonts w:cs="Times New Roman"/>
          <w:color w:val="000000"/>
        </w:rPr>
        <w:t xml:space="preserve">Ova Odluka </w:t>
      </w:r>
      <w:r>
        <w:rPr>
          <w:rFonts w:cs="Times New Roman"/>
          <w:color w:val="000000"/>
        </w:rPr>
        <w:t>primjenjuje se od dana konstituiranja novog saziva Općinskog vijeća</w:t>
      </w:r>
      <w:r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, </w:t>
      </w:r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a </w:t>
      </w:r>
      <w:proofErr w:type="spellStart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>objavit</w:t>
      </w:r>
      <w:proofErr w:type="spellEnd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 </w:t>
      </w:r>
      <w:proofErr w:type="spellStart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>će</w:t>
      </w:r>
      <w:proofErr w:type="spellEnd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 se u ''</w:t>
      </w:r>
      <w:proofErr w:type="spellStart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>Službenom</w:t>
      </w:r>
      <w:proofErr w:type="spellEnd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 </w:t>
      </w:r>
      <w:proofErr w:type="spellStart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>glasniku</w:t>
      </w:r>
      <w:proofErr w:type="spellEnd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 </w:t>
      </w:r>
      <w:proofErr w:type="spellStart"/>
      <w:r w:rsidR="00E322CB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>Zadarske</w:t>
      </w:r>
      <w:proofErr w:type="spellEnd"/>
      <w:r w:rsidR="00E322CB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 </w:t>
      </w:r>
      <w:proofErr w:type="spellStart"/>
      <w:r w:rsidR="00E322CB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>županije</w:t>
      </w:r>
      <w:proofErr w:type="spellEnd"/>
      <w:r w:rsidR="006156DA" w:rsidRPr="00991F6D">
        <w:rPr>
          <w:rFonts w:eastAsia="Times New Roman" w:cs="Times New Roman"/>
          <w:bCs/>
          <w:color w:val="000000"/>
          <w:kern w:val="36"/>
          <w:lang w:val="en-US" w:eastAsia="hr-HR"/>
        </w:rPr>
        <w:t xml:space="preserve">“. </w:t>
      </w:r>
    </w:p>
    <w:p w:rsidR="006156DA" w:rsidRPr="00CC4891" w:rsidRDefault="006156DA" w:rsidP="00CC4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Pr="00991F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CC4891" w:rsidRDefault="00CC4891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E322CB" w:rsidRPr="00991F6D" w:rsidRDefault="006156DA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KLASA: 342-01/17-01/ </w:t>
      </w:r>
      <w:r w:rsidR="00CC489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3</w:t>
      </w:r>
      <w:bookmarkStart w:id="0" w:name="_GoBack"/>
      <w:bookmarkEnd w:id="0"/>
    </w:p>
    <w:p w:rsidR="006156DA" w:rsidRPr="00991F6D" w:rsidRDefault="006156DA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URBROJ: 2198/</w:t>
      </w:r>
      <w:r w:rsidR="0025385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25-40-17-1</w:t>
      </w:r>
    </w:p>
    <w:p w:rsidR="006156DA" w:rsidRPr="00991F6D" w:rsidRDefault="0025385A" w:rsidP="00991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</w:t>
      </w:r>
      <w:r w:rsidR="00386E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ovljana</w:t>
      </w:r>
      <w:proofErr w:type="spellEnd"/>
      <w:r w:rsidR="00386E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, 24</w:t>
      </w:r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listopada</w:t>
      </w:r>
      <w:proofErr w:type="spellEnd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2017</w:t>
      </w:r>
      <w:proofErr w:type="gramEnd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godine</w:t>
      </w:r>
      <w:proofErr w:type="spellEnd"/>
      <w:proofErr w:type="gramEnd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2039A6" w:rsidRPr="00991F6D" w:rsidRDefault="006156DA" w:rsidP="0099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607141" w:rsidRDefault="00607141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9E9" w:rsidRPr="00991F6D" w:rsidRDefault="00093F8C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F6D"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D50E65" w:rsidRPr="00991F6D" w:rsidRDefault="00D50E65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141" w:rsidRDefault="00607141" w:rsidP="00991F6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3946E4" w:rsidRPr="00991F6D" w:rsidRDefault="00312C70" w:rsidP="00991F6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91F6D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 w:rsidRPr="00991F6D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991F6D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 w:rsidRPr="00991F6D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99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AEB"/>
    <w:multiLevelType w:val="multilevel"/>
    <w:tmpl w:val="1F1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65F7D"/>
    <w:multiLevelType w:val="hybridMultilevel"/>
    <w:tmpl w:val="086ED326"/>
    <w:lvl w:ilvl="0" w:tplc="E9D8AA4A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2039A6"/>
    <w:rsid w:val="0025385A"/>
    <w:rsid w:val="00312C70"/>
    <w:rsid w:val="00386EA4"/>
    <w:rsid w:val="003946E4"/>
    <w:rsid w:val="004E6E12"/>
    <w:rsid w:val="00517C22"/>
    <w:rsid w:val="005A7F83"/>
    <w:rsid w:val="00607141"/>
    <w:rsid w:val="006156DA"/>
    <w:rsid w:val="00890A51"/>
    <w:rsid w:val="00991F6D"/>
    <w:rsid w:val="00CC4891"/>
    <w:rsid w:val="00CD1D13"/>
    <w:rsid w:val="00D41D60"/>
    <w:rsid w:val="00D50E65"/>
    <w:rsid w:val="00D856BC"/>
    <w:rsid w:val="00E1413E"/>
    <w:rsid w:val="00E322CB"/>
    <w:rsid w:val="00EA0F02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6D"/>
    <w:pPr>
      <w:ind w:left="720"/>
      <w:contextualSpacing/>
    </w:pPr>
  </w:style>
  <w:style w:type="paragraph" w:customStyle="1" w:styleId="Pa6">
    <w:name w:val="Pa6"/>
    <w:basedOn w:val="Normal"/>
    <w:rsid w:val="005A7F83"/>
    <w:pPr>
      <w:widowControl w:val="0"/>
      <w:suppressAutoHyphens/>
      <w:spacing w:after="0" w:line="201" w:lineRule="atLeast"/>
    </w:pPr>
    <w:rPr>
      <w:rFonts w:ascii="Times New Roman" w:eastAsia="Lucida Sans Unicode" w:hAnsi="Times New Roman" w:cs="Calibri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2018-05-29T06:40:00Z</cp:lastPrinted>
  <dcterms:created xsi:type="dcterms:W3CDTF">2017-10-12T10:29:00Z</dcterms:created>
  <dcterms:modified xsi:type="dcterms:W3CDTF">2018-05-29T06:40:00Z</dcterms:modified>
</cp:coreProperties>
</file>