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B3C" w:rsidRPr="009B4B3C" w:rsidRDefault="00647083" w:rsidP="00647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</w:t>
      </w:r>
      <w:r w:rsidR="009B4B3C" w:rsidRPr="009B4B3C">
        <w:rPr>
          <w:rFonts w:ascii="Times New Roman" w:hAnsi="Times New Roman" w:cs="Times New Roman"/>
          <w:sz w:val="24"/>
          <w:szCs w:val="24"/>
        </w:rPr>
        <w:t>emelj</w:t>
      </w:r>
      <w:r>
        <w:rPr>
          <w:rFonts w:ascii="Times New Roman" w:hAnsi="Times New Roman" w:cs="Times New Roman"/>
          <w:sz w:val="24"/>
          <w:szCs w:val="24"/>
        </w:rPr>
        <w:t>u</w:t>
      </w:r>
      <w:r w:rsidR="009B4B3C" w:rsidRPr="009B4B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članka 35. Zakona o lokalnoj područnoj (regionalnoj) samoupravi </w:t>
      </w:r>
      <w:r w:rsidR="009B4B3C" w:rsidRPr="009B4B3C">
        <w:rPr>
          <w:rFonts w:ascii="Times New Roman" w:hAnsi="Times New Roman" w:cs="Times New Roman"/>
          <w:sz w:val="24"/>
          <w:szCs w:val="24"/>
        </w:rPr>
        <w:t xml:space="preserve">(„Narodne novine“ br. </w:t>
      </w:r>
      <w:r>
        <w:rPr>
          <w:rFonts w:ascii="Times New Roman" w:hAnsi="Times New Roman" w:cs="Times New Roman"/>
          <w:sz w:val="24"/>
          <w:szCs w:val="24"/>
        </w:rPr>
        <w:t>33/01, 60/01, 129/05, 109/07, 125/08, 36/09, 150/11, 144/12, 19/13- pročišćeni tekst i 137/15- ispravak), članka 20. stavka 1. i članka 42. Zakona o lokalnim porezima (''Narodne novine'' br. 115/16</w:t>
      </w:r>
      <w:r w:rsidR="009B4B3C" w:rsidRPr="009B4B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101/17) sukladno članku 17. Zakona o izmjenama Zakona o lokalnim porezima (''Narodne novine'' broj 101/17) i</w:t>
      </w:r>
      <w:r w:rsidR="009B4B3C" w:rsidRPr="009B4B3C">
        <w:rPr>
          <w:rFonts w:ascii="Times New Roman" w:hAnsi="Times New Roman" w:cs="Times New Roman"/>
          <w:sz w:val="24"/>
          <w:szCs w:val="24"/>
        </w:rPr>
        <w:t xml:space="preserve"> članka</w:t>
      </w:r>
      <w:r>
        <w:rPr>
          <w:rFonts w:ascii="Times New Roman" w:hAnsi="Times New Roman" w:cs="Times New Roman"/>
          <w:sz w:val="24"/>
          <w:szCs w:val="24"/>
        </w:rPr>
        <w:t xml:space="preserve"> 30. </w:t>
      </w:r>
      <w:r w:rsidR="009B4B3C" w:rsidRPr="009B4B3C">
        <w:rPr>
          <w:rFonts w:ascii="Times New Roman" w:hAnsi="Times New Roman" w:cs="Times New Roman"/>
          <w:sz w:val="24"/>
          <w:szCs w:val="24"/>
        </w:rPr>
        <w:t>Statuta Općine Povljana</w:t>
      </w:r>
      <w:r w:rsidR="006E1019">
        <w:rPr>
          <w:rFonts w:ascii="Times New Roman" w:hAnsi="Times New Roman" w:cs="Times New Roman"/>
          <w:sz w:val="24"/>
          <w:szCs w:val="24"/>
        </w:rPr>
        <w:t xml:space="preserve"> </w:t>
      </w:r>
      <w:r w:rsidR="009B4B3C" w:rsidRPr="009B4B3C">
        <w:rPr>
          <w:rFonts w:ascii="Times New Roman" w:hAnsi="Times New Roman" w:cs="Times New Roman"/>
          <w:sz w:val="24"/>
          <w:szCs w:val="24"/>
        </w:rPr>
        <w:t xml:space="preserve">(„Službeni glasnik Zadarske županije“ br. </w:t>
      </w:r>
      <w:r w:rsidR="00367F64">
        <w:rPr>
          <w:rFonts w:ascii="Times New Roman" w:hAnsi="Times New Roman" w:cs="Times New Roman"/>
          <w:sz w:val="24"/>
          <w:szCs w:val="24"/>
        </w:rPr>
        <w:t>14/17</w:t>
      </w:r>
      <w:r w:rsidR="009B4B3C" w:rsidRPr="009B4B3C">
        <w:rPr>
          <w:rFonts w:ascii="Times New Roman" w:hAnsi="Times New Roman" w:cs="Times New Roman"/>
          <w:sz w:val="24"/>
          <w:szCs w:val="24"/>
        </w:rPr>
        <w:t>), Općinsko vijeće Općine</w:t>
      </w:r>
      <w:r w:rsidR="006E1019">
        <w:rPr>
          <w:rFonts w:ascii="Times New Roman" w:hAnsi="Times New Roman" w:cs="Times New Roman"/>
          <w:sz w:val="24"/>
          <w:szCs w:val="24"/>
        </w:rPr>
        <w:t xml:space="preserve"> </w:t>
      </w:r>
      <w:r w:rsidR="009B4B3C" w:rsidRPr="009B4B3C">
        <w:rPr>
          <w:rFonts w:ascii="Times New Roman" w:hAnsi="Times New Roman" w:cs="Times New Roman"/>
          <w:sz w:val="24"/>
          <w:szCs w:val="24"/>
        </w:rPr>
        <w:t xml:space="preserve">Povljana na </w:t>
      </w:r>
      <w:r>
        <w:rPr>
          <w:rFonts w:ascii="Times New Roman" w:hAnsi="Times New Roman" w:cs="Times New Roman"/>
          <w:sz w:val="24"/>
          <w:szCs w:val="24"/>
        </w:rPr>
        <w:t xml:space="preserve">svojoj </w:t>
      </w:r>
      <w:r w:rsidR="009B4B3C" w:rsidRPr="009B4B3C">
        <w:rPr>
          <w:rFonts w:ascii="Times New Roman" w:hAnsi="Times New Roman" w:cs="Times New Roman"/>
          <w:sz w:val="24"/>
          <w:szCs w:val="24"/>
        </w:rPr>
        <w:t>2</w:t>
      </w:r>
      <w:r w:rsidR="00367F64">
        <w:rPr>
          <w:rFonts w:ascii="Times New Roman" w:hAnsi="Times New Roman" w:cs="Times New Roman"/>
          <w:sz w:val="24"/>
          <w:szCs w:val="24"/>
        </w:rPr>
        <w:t>3</w:t>
      </w:r>
      <w:r w:rsidR="009B4B3C" w:rsidRPr="009B4B3C">
        <w:rPr>
          <w:rFonts w:ascii="Times New Roman" w:hAnsi="Times New Roman" w:cs="Times New Roman"/>
          <w:sz w:val="24"/>
          <w:szCs w:val="24"/>
        </w:rPr>
        <w:t xml:space="preserve">. sjednici održanoj dana </w:t>
      </w:r>
      <w:r w:rsidR="00800766">
        <w:rPr>
          <w:rFonts w:ascii="Times New Roman" w:hAnsi="Times New Roman" w:cs="Times New Roman"/>
          <w:sz w:val="24"/>
          <w:szCs w:val="24"/>
        </w:rPr>
        <w:t>29</w:t>
      </w:r>
      <w:r w:rsidR="00367F64">
        <w:rPr>
          <w:rFonts w:ascii="Times New Roman" w:hAnsi="Times New Roman" w:cs="Times New Roman"/>
          <w:sz w:val="24"/>
          <w:szCs w:val="24"/>
        </w:rPr>
        <w:t xml:space="preserve">. </w:t>
      </w:r>
      <w:r w:rsidR="0056641D">
        <w:rPr>
          <w:rFonts w:ascii="Times New Roman" w:hAnsi="Times New Roman" w:cs="Times New Roman"/>
          <w:sz w:val="24"/>
          <w:szCs w:val="24"/>
        </w:rPr>
        <w:t>s</w:t>
      </w:r>
      <w:r w:rsidR="00367F64">
        <w:rPr>
          <w:rFonts w:ascii="Times New Roman" w:hAnsi="Times New Roman" w:cs="Times New Roman"/>
          <w:sz w:val="24"/>
          <w:szCs w:val="24"/>
        </w:rPr>
        <w:t>tudenog 2019</w:t>
      </w:r>
      <w:r w:rsidR="009B4B3C" w:rsidRPr="009B4B3C">
        <w:rPr>
          <w:rFonts w:ascii="Times New Roman" w:hAnsi="Times New Roman" w:cs="Times New Roman"/>
          <w:sz w:val="24"/>
          <w:szCs w:val="24"/>
        </w:rPr>
        <w:t>.</w:t>
      </w:r>
      <w:r w:rsidR="00367F64">
        <w:rPr>
          <w:rFonts w:ascii="Times New Roman" w:hAnsi="Times New Roman" w:cs="Times New Roman"/>
          <w:sz w:val="24"/>
          <w:szCs w:val="24"/>
        </w:rPr>
        <w:t xml:space="preserve"> </w:t>
      </w:r>
      <w:r w:rsidR="009B4B3C" w:rsidRPr="009B4B3C">
        <w:rPr>
          <w:rFonts w:ascii="Times New Roman" w:hAnsi="Times New Roman" w:cs="Times New Roman"/>
          <w:sz w:val="24"/>
          <w:szCs w:val="24"/>
        </w:rPr>
        <w:t>g</w:t>
      </w:r>
      <w:r w:rsidR="00367F64">
        <w:rPr>
          <w:rFonts w:ascii="Times New Roman" w:hAnsi="Times New Roman" w:cs="Times New Roman"/>
          <w:sz w:val="24"/>
          <w:szCs w:val="24"/>
        </w:rPr>
        <w:t>odine d</w:t>
      </w:r>
      <w:r w:rsidR="009B4B3C" w:rsidRPr="009B4B3C">
        <w:rPr>
          <w:rFonts w:ascii="Times New Roman" w:hAnsi="Times New Roman" w:cs="Times New Roman"/>
          <w:sz w:val="24"/>
          <w:szCs w:val="24"/>
        </w:rPr>
        <w:t>onijelo je slijedeću</w:t>
      </w:r>
    </w:p>
    <w:p w:rsidR="009B4B3C" w:rsidRDefault="009B4B3C" w:rsidP="009B4B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4B3C" w:rsidRPr="009B4B3C" w:rsidRDefault="009B4B3C" w:rsidP="009B4B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4B3C">
        <w:rPr>
          <w:rFonts w:ascii="Times New Roman" w:hAnsi="Times New Roman" w:cs="Times New Roman"/>
          <w:sz w:val="24"/>
          <w:szCs w:val="24"/>
        </w:rPr>
        <w:t>ODLUKU O POREZIMA OPĆINE POVLJANA</w:t>
      </w:r>
    </w:p>
    <w:p w:rsidR="009B4B3C" w:rsidRDefault="009B4B3C" w:rsidP="009B4B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4B3C" w:rsidRPr="009B4B3C" w:rsidRDefault="009B4B3C" w:rsidP="009B4B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B3C">
        <w:rPr>
          <w:rFonts w:ascii="Times New Roman" w:hAnsi="Times New Roman" w:cs="Times New Roman"/>
          <w:sz w:val="24"/>
          <w:szCs w:val="24"/>
        </w:rPr>
        <w:t>I. OPĆE ODREDBE</w:t>
      </w:r>
    </w:p>
    <w:p w:rsidR="009B4B3C" w:rsidRDefault="009B4B3C" w:rsidP="009B4B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4B3C" w:rsidRPr="009B4B3C" w:rsidRDefault="009B4B3C" w:rsidP="009B4B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4B3C">
        <w:rPr>
          <w:rFonts w:ascii="Times New Roman" w:hAnsi="Times New Roman" w:cs="Times New Roman"/>
          <w:sz w:val="24"/>
          <w:szCs w:val="24"/>
        </w:rPr>
        <w:t>Članak 1.</w:t>
      </w:r>
    </w:p>
    <w:p w:rsidR="009B4B3C" w:rsidRPr="009B4B3C" w:rsidRDefault="009B4B3C" w:rsidP="009B4B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B3C">
        <w:rPr>
          <w:rFonts w:ascii="Times New Roman" w:hAnsi="Times New Roman" w:cs="Times New Roman"/>
          <w:sz w:val="24"/>
          <w:szCs w:val="24"/>
        </w:rPr>
        <w:t>Ovom se Odlukom utvrđuju vrste poreza koji pripadaju Općini Povljana kao vlastiti</w:t>
      </w:r>
      <w:r w:rsidR="00367F64">
        <w:rPr>
          <w:rFonts w:ascii="Times New Roman" w:hAnsi="Times New Roman" w:cs="Times New Roman"/>
          <w:sz w:val="24"/>
          <w:szCs w:val="24"/>
        </w:rPr>
        <w:t xml:space="preserve"> </w:t>
      </w:r>
      <w:r w:rsidRPr="009B4B3C">
        <w:rPr>
          <w:rFonts w:ascii="Times New Roman" w:hAnsi="Times New Roman" w:cs="Times New Roman"/>
          <w:sz w:val="24"/>
          <w:szCs w:val="24"/>
        </w:rPr>
        <w:t>prihodi Općine, porezni obveznici, porezne osnovice, stope i visine, način obračuna i plaćanja</w:t>
      </w:r>
      <w:r w:rsidR="00367F64">
        <w:rPr>
          <w:rFonts w:ascii="Times New Roman" w:hAnsi="Times New Roman" w:cs="Times New Roman"/>
          <w:sz w:val="24"/>
          <w:szCs w:val="24"/>
        </w:rPr>
        <w:t xml:space="preserve"> </w:t>
      </w:r>
      <w:r w:rsidRPr="009B4B3C">
        <w:rPr>
          <w:rFonts w:ascii="Times New Roman" w:hAnsi="Times New Roman" w:cs="Times New Roman"/>
          <w:sz w:val="24"/>
          <w:szCs w:val="24"/>
        </w:rPr>
        <w:t>poreza te oslobođenja od plaćanja poreza.</w:t>
      </w:r>
    </w:p>
    <w:p w:rsidR="009B4B3C" w:rsidRDefault="009B4B3C" w:rsidP="009B4B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4B3C" w:rsidRPr="009B4B3C" w:rsidRDefault="009B4B3C" w:rsidP="009B4B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B3C">
        <w:rPr>
          <w:rFonts w:ascii="Times New Roman" w:hAnsi="Times New Roman" w:cs="Times New Roman"/>
          <w:sz w:val="24"/>
          <w:szCs w:val="24"/>
        </w:rPr>
        <w:t>II. VRSTE POREZA</w:t>
      </w:r>
    </w:p>
    <w:p w:rsidR="009B4B3C" w:rsidRDefault="009B4B3C" w:rsidP="009B4B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4B3C" w:rsidRPr="009B4B3C" w:rsidRDefault="009B4B3C" w:rsidP="009B4B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4B3C">
        <w:rPr>
          <w:rFonts w:ascii="Times New Roman" w:hAnsi="Times New Roman" w:cs="Times New Roman"/>
          <w:sz w:val="24"/>
          <w:szCs w:val="24"/>
        </w:rPr>
        <w:t>Članak 2.</w:t>
      </w:r>
    </w:p>
    <w:p w:rsidR="0056641D" w:rsidRDefault="0056641D" w:rsidP="009B4B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</w:t>
      </w:r>
      <w:r w:rsidR="009B4B3C" w:rsidRPr="009B4B3C">
        <w:rPr>
          <w:rFonts w:ascii="Times New Roman" w:hAnsi="Times New Roman" w:cs="Times New Roman"/>
          <w:sz w:val="24"/>
          <w:szCs w:val="24"/>
        </w:rPr>
        <w:t xml:space="preserve"> porezi su: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41D" w:rsidRDefault="009B4B3C" w:rsidP="009B4B3C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641D">
        <w:rPr>
          <w:rFonts w:ascii="Times New Roman" w:hAnsi="Times New Roman" w:cs="Times New Roman"/>
          <w:sz w:val="24"/>
          <w:szCs w:val="24"/>
        </w:rPr>
        <w:t>Porez na potrošnju,</w:t>
      </w:r>
    </w:p>
    <w:p w:rsidR="0056641D" w:rsidRDefault="009B4B3C" w:rsidP="009B4B3C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641D">
        <w:rPr>
          <w:rFonts w:ascii="Times New Roman" w:hAnsi="Times New Roman" w:cs="Times New Roman"/>
          <w:sz w:val="24"/>
          <w:szCs w:val="24"/>
        </w:rPr>
        <w:t>Porez na kuće za odmor,</w:t>
      </w:r>
    </w:p>
    <w:p w:rsidR="0056641D" w:rsidRDefault="009B4B3C" w:rsidP="009B4B3C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641D">
        <w:rPr>
          <w:rFonts w:ascii="Times New Roman" w:hAnsi="Times New Roman" w:cs="Times New Roman"/>
          <w:sz w:val="24"/>
          <w:szCs w:val="24"/>
        </w:rPr>
        <w:t>Porez na korištenje javnih površin</w:t>
      </w:r>
      <w:r w:rsidR="0056641D">
        <w:rPr>
          <w:rFonts w:ascii="Times New Roman" w:hAnsi="Times New Roman" w:cs="Times New Roman"/>
          <w:sz w:val="24"/>
          <w:szCs w:val="24"/>
        </w:rPr>
        <w:t>a</w:t>
      </w:r>
    </w:p>
    <w:p w:rsidR="0056641D" w:rsidRPr="0056641D" w:rsidRDefault="0056641D" w:rsidP="009B4B3C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641D">
        <w:rPr>
          <w:rFonts w:ascii="Times New Roman" w:hAnsi="Times New Roman" w:cs="Times New Roman"/>
          <w:sz w:val="24"/>
          <w:szCs w:val="24"/>
        </w:rPr>
        <w:t xml:space="preserve">Porez na </w:t>
      </w:r>
      <w:r w:rsidR="00647083">
        <w:rPr>
          <w:rFonts w:ascii="Times New Roman" w:hAnsi="Times New Roman" w:cs="Times New Roman"/>
          <w:sz w:val="24"/>
          <w:szCs w:val="24"/>
        </w:rPr>
        <w:t>promet nekretnina</w:t>
      </w:r>
    </w:p>
    <w:p w:rsidR="0056641D" w:rsidRDefault="0056641D" w:rsidP="009B4B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641D" w:rsidRDefault="0056641D" w:rsidP="009B4B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4B3C" w:rsidRPr="0056641D" w:rsidRDefault="009B4B3C" w:rsidP="009B4B3C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6641D">
        <w:rPr>
          <w:rFonts w:ascii="Times New Roman" w:hAnsi="Times New Roman" w:cs="Times New Roman"/>
          <w:i/>
          <w:iCs/>
          <w:sz w:val="24"/>
          <w:szCs w:val="24"/>
        </w:rPr>
        <w:t>1. Porez na potrošnju</w:t>
      </w:r>
    </w:p>
    <w:p w:rsidR="009B4B3C" w:rsidRDefault="009B4B3C" w:rsidP="009B4B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4B3C" w:rsidRPr="009B4B3C" w:rsidRDefault="009B4B3C" w:rsidP="009B4B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4B3C">
        <w:rPr>
          <w:rFonts w:ascii="Times New Roman" w:hAnsi="Times New Roman" w:cs="Times New Roman"/>
          <w:sz w:val="24"/>
          <w:szCs w:val="24"/>
        </w:rPr>
        <w:t>Članak 3.</w:t>
      </w:r>
    </w:p>
    <w:p w:rsidR="009B4B3C" w:rsidRPr="009B4B3C" w:rsidRDefault="009B4B3C" w:rsidP="009B4B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B3C">
        <w:rPr>
          <w:rFonts w:ascii="Times New Roman" w:hAnsi="Times New Roman" w:cs="Times New Roman"/>
          <w:sz w:val="24"/>
          <w:szCs w:val="24"/>
        </w:rPr>
        <w:t>Porez na potrošnju plaća se na potrošnju alkoholnih pića (vinjak, rakiju i ostala</w:t>
      </w:r>
      <w:r w:rsidR="00367F64">
        <w:rPr>
          <w:rFonts w:ascii="Times New Roman" w:hAnsi="Times New Roman" w:cs="Times New Roman"/>
          <w:sz w:val="24"/>
          <w:szCs w:val="24"/>
        </w:rPr>
        <w:t xml:space="preserve"> </w:t>
      </w:r>
      <w:r w:rsidRPr="009B4B3C">
        <w:rPr>
          <w:rFonts w:ascii="Times New Roman" w:hAnsi="Times New Roman" w:cs="Times New Roman"/>
          <w:sz w:val="24"/>
          <w:szCs w:val="24"/>
        </w:rPr>
        <w:t>žestoka pića), prirodnih vina, specijalnih vina, piva i bezalkoholnih pića u ugostiteljskim</w:t>
      </w:r>
      <w:r w:rsidR="00367F64">
        <w:rPr>
          <w:rFonts w:ascii="Times New Roman" w:hAnsi="Times New Roman" w:cs="Times New Roman"/>
          <w:sz w:val="24"/>
          <w:szCs w:val="24"/>
        </w:rPr>
        <w:t xml:space="preserve"> </w:t>
      </w:r>
      <w:r w:rsidRPr="009B4B3C">
        <w:rPr>
          <w:rFonts w:ascii="Times New Roman" w:hAnsi="Times New Roman" w:cs="Times New Roman"/>
          <w:sz w:val="24"/>
          <w:szCs w:val="24"/>
        </w:rPr>
        <w:t>objektima.</w:t>
      </w:r>
    </w:p>
    <w:p w:rsidR="009B4B3C" w:rsidRPr="009B4B3C" w:rsidRDefault="009B4B3C" w:rsidP="009B4B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B3C">
        <w:rPr>
          <w:rFonts w:ascii="Times New Roman" w:hAnsi="Times New Roman" w:cs="Times New Roman"/>
          <w:sz w:val="24"/>
          <w:szCs w:val="24"/>
        </w:rPr>
        <w:t>Bezalkoholnim pićima, u smislu stavka 1. ovog članka, smatraju se gazirana pića i</w:t>
      </w:r>
      <w:r w:rsidR="00367F64">
        <w:rPr>
          <w:rFonts w:ascii="Times New Roman" w:hAnsi="Times New Roman" w:cs="Times New Roman"/>
          <w:sz w:val="24"/>
          <w:szCs w:val="24"/>
        </w:rPr>
        <w:t xml:space="preserve"> </w:t>
      </w:r>
      <w:r w:rsidRPr="009B4B3C">
        <w:rPr>
          <w:rFonts w:ascii="Times New Roman" w:hAnsi="Times New Roman" w:cs="Times New Roman"/>
          <w:sz w:val="24"/>
          <w:szCs w:val="24"/>
        </w:rPr>
        <w:t>mineralne vode.</w:t>
      </w:r>
    </w:p>
    <w:p w:rsidR="009B4B3C" w:rsidRDefault="009B4B3C" w:rsidP="009B4B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4B3C" w:rsidRPr="009B4B3C" w:rsidRDefault="009B4B3C" w:rsidP="009B4B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4B3C">
        <w:rPr>
          <w:rFonts w:ascii="Times New Roman" w:hAnsi="Times New Roman" w:cs="Times New Roman"/>
          <w:sz w:val="24"/>
          <w:szCs w:val="24"/>
        </w:rPr>
        <w:t>Članak 4.</w:t>
      </w:r>
    </w:p>
    <w:p w:rsidR="009B4B3C" w:rsidRPr="009B4B3C" w:rsidRDefault="009B4B3C" w:rsidP="009B4B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B3C">
        <w:rPr>
          <w:rFonts w:ascii="Times New Roman" w:hAnsi="Times New Roman" w:cs="Times New Roman"/>
          <w:sz w:val="24"/>
          <w:szCs w:val="24"/>
        </w:rPr>
        <w:t>Obveznici poreza na potrošnju iz članka 3. ove Odluke su pravne i fizičke osobe koje</w:t>
      </w:r>
      <w:r w:rsidR="00367F64">
        <w:rPr>
          <w:rFonts w:ascii="Times New Roman" w:hAnsi="Times New Roman" w:cs="Times New Roman"/>
          <w:sz w:val="24"/>
          <w:szCs w:val="24"/>
        </w:rPr>
        <w:t xml:space="preserve"> </w:t>
      </w:r>
      <w:r w:rsidRPr="009B4B3C">
        <w:rPr>
          <w:rFonts w:ascii="Times New Roman" w:hAnsi="Times New Roman" w:cs="Times New Roman"/>
          <w:sz w:val="24"/>
          <w:szCs w:val="24"/>
        </w:rPr>
        <w:t>pružaju ugostiteljske usluge na području Općine Povljana.</w:t>
      </w:r>
    </w:p>
    <w:p w:rsidR="009B4B3C" w:rsidRDefault="009B4B3C" w:rsidP="009B4B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4B3C" w:rsidRPr="009B4B3C" w:rsidRDefault="009B4B3C" w:rsidP="009B4B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4B3C">
        <w:rPr>
          <w:rFonts w:ascii="Times New Roman" w:hAnsi="Times New Roman" w:cs="Times New Roman"/>
          <w:sz w:val="24"/>
          <w:szCs w:val="24"/>
        </w:rPr>
        <w:t>Članak 5.</w:t>
      </w:r>
    </w:p>
    <w:p w:rsidR="009B4B3C" w:rsidRPr="009B4B3C" w:rsidRDefault="009B4B3C" w:rsidP="009B4B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B3C">
        <w:rPr>
          <w:rFonts w:ascii="Times New Roman" w:hAnsi="Times New Roman" w:cs="Times New Roman"/>
          <w:sz w:val="24"/>
          <w:szCs w:val="24"/>
        </w:rPr>
        <w:t>Osnovica poreza na potrošnju je prodajna cijena pića koje se proda u ugostiteljskim</w:t>
      </w:r>
      <w:r w:rsidR="00367F64">
        <w:rPr>
          <w:rFonts w:ascii="Times New Roman" w:hAnsi="Times New Roman" w:cs="Times New Roman"/>
          <w:sz w:val="24"/>
          <w:szCs w:val="24"/>
        </w:rPr>
        <w:t xml:space="preserve"> </w:t>
      </w:r>
      <w:r w:rsidRPr="009B4B3C">
        <w:rPr>
          <w:rFonts w:ascii="Times New Roman" w:hAnsi="Times New Roman" w:cs="Times New Roman"/>
          <w:sz w:val="24"/>
          <w:szCs w:val="24"/>
        </w:rPr>
        <w:t>objektima.</w:t>
      </w:r>
    </w:p>
    <w:p w:rsidR="009B4B3C" w:rsidRPr="009B4B3C" w:rsidRDefault="009B4B3C" w:rsidP="009B4B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B3C">
        <w:rPr>
          <w:rFonts w:ascii="Times New Roman" w:hAnsi="Times New Roman" w:cs="Times New Roman"/>
          <w:sz w:val="24"/>
          <w:szCs w:val="24"/>
        </w:rPr>
        <w:t>Porez na potrošnju iz članka 3. ove Odluke plaća se po stopi od 3% na osnovicu iz</w:t>
      </w:r>
      <w:r w:rsidR="00367F64">
        <w:rPr>
          <w:rFonts w:ascii="Times New Roman" w:hAnsi="Times New Roman" w:cs="Times New Roman"/>
          <w:sz w:val="24"/>
          <w:szCs w:val="24"/>
        </w:rPr>
        <w:t xml:space="preserve"> </w:t>
      </w:r>
      <w:r w:rsidRPr="009B4B3C">
        <w:rPr>
          <w:rFonts w:ascii="Times New Roman" w:hAnsi="Times New Roman" w:cs="Times New Roman"/>
          <w:sz w:val="24"/>
          <w:szCs w:val="24"/>
        </w:rPr>
        <w:t>stavka 1. ovog članka.</w:t>
      </w:r>
    </w:p>
    <w:p w:rsidR="009B4B3C" w:rsidRDefault="009B4B3C" w:rsidP="009B4B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4B3C" w:rsidRPr="009B4B3C" w:rsidRDefault="009B4B3C" w:rsidP="009B4B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4B3C">
        <w:rPr>
          <w:rFonts w:ascii="Times New Roman" w:hAnsi="Times New Roman" w:cs="Times New Roman"/>
          <w:sz w:val="24"/>
          <w:szCs w:val="24"/>
        </w:rPr>
        <w:t>Članak 6.</w:t>
      </w:r>
    </w:p>
    <w:p w:rsidR="009B4B3C" w:rsidRPr="009B4B3C" w:rsidRDefault="009B4B3C" w:rsidP="009B4B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B3C">
        <w:rPr>
          <w:rFonts w:ascii="Times New Roman" w:hAnsi="Times New Roman" w:cs="Times New Roman"/>
          <w:sz w:val="24"/>
          <w:szCs w:val="24"/>
        </w:rPr>
        <w:t>Porez iz članka 3. ove Odluke obveznik poreza obračunava i plaća sukladno rokovima</w:t>
      </w:r>
      <w:r w:rsidR="00367F64">
        <w:rPr>
          <w:rFonts w:ascii="Times New Roman" w:hAnsi="Times New Roman" w:cs="Times New Roman"/>
          <w:sz w:val="24"/>
          <w:szCs w:val="24"/>
        </w:rPr>
        <w:t xml:space="preserve"> </w:t>
      </w:r>
      <w:r w:rsidRPr="009B4B3C">
        <w:rPr>
          <w:rFonts w:ascii="Times New Roman" w:hAnsi="Times New Roman" w:cs="Times New Roman"/>
          <w:sz w:val="24"/>
          <w:szCs w:val="24"/>
        </w:rPr>
        <w:t xml:space="preserve">koji se određuju za obračun i plaćanje poreza na dodanu vrijednost. </w:t>
      </w:r>
    </w:p>
    <w:p w:rsidR="009B4B3C" w:rsidRPr="009B4B3C" w:rsidRDefault="009B4B3C" w:rsidP="009B4B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B3C">
        <w:rPr>
          <w:rFonts w:ascii="Times New Roman" w:hAnsi="Times New Roman" w:cs="Times New Roman"/>
          <w:sz w:val="24"/>
          <w:szCs w:val="24"/>
        </w:rPr>
        <w:lastRenderedPageBreak/>
        <w:t>Porezni obveznik mora za obračunsko razdoblje sam utvrditi obvezu poreza na</w:t>
      </w:r>
      <w:r w:rsidR="00367F64">
        <w:rPr>
          <w:rFonts w:ascii="Times New Roman" w:hAnsi="Times New Roman" w:cs="Times New Roman"/>
          <w:sz w:val="24"/>
          <w:szCs w:val="24"/>
        </w:rPr>
        <w:t xml:space="preserve"> </w:t>
      </w:r>
      <w:r w:rsidRPr="009B4B3C">
        <w:rPr>
          <w:rFonts w:ascii="Times New Roman" w:hAnsi="Times New Roman" w:cs="Times New Roman"/>
          <w:sz w:val="24"/>
          <w:szCs w:val="24"/>
        </w:rPr>
        <w:t>potrošnju i iskazati ga u prijavi poreza na potrošnju, te dostaviti Poreznoj upravi, Područnom</w:t>
      </w:r>
      <w:r w:rsidR="00367F64">
        <w:rPr>
          <w:rFonts w:ascii="Times New Roman" w:hAnsi="Times New Roman" w:cs="Times New Roman"/>
          <w:sz w:val="24"/>
          <w:szCs w:val="24"/>
        </w:rPr>
        <w:t xml:space="preserve"> </w:t>
      </w:r>
      <w:r w:rsidRPr="009B4B3C">
        <w:rPr>
          <w:rFonts w:ascii="Times New Roman" w:hAnsi="Times New Roman" w:cs="Times New Roman"/>
          <w:sz w:val="24"/>
          <w:szCs w:val="24"/>
        </w:rPr>
        <w:t>uredu – Ispostavi Pag.</w:t>
      </w:r>
    </w:p>
    <w:p w:rsidR="009B4B3C" w:rsidRPr="009B4B3C" w:rsidRDefault="009B4B3C" w:rsidP="009B4B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B3C">
        <w:rPr>
          <w:rFonts w:ascii="Times New Roman" w:hAnsi="Times New Roman" w:cs="Times New Roman"/>
          <w:sz w:val="24"/>
          <w:szCs w:val="24"/>
        </w:rPr>
        <w:t>Konačni obračun poreza na potrošnju porezni obveznik mora predati tijelu iz stavka 2.</w:t>
      </w:r>
    </w:p>
    <w:p w:rsidR="009B4B3C" w:rsidRPr="009B4B3C" w:rsidRDefault="009B4B3C" w:rsidP="009B4B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B3C">
        <w:rPr>
          <w:rFonts w:ascii="Times New Roman" w:hAnsi="Times New Roman" w:cs="Times New Roman"/>
          <w:sz w:val="24"/>
          <w:szCs w:val="24"/>
        </w:rPr>
        <w:t>ovog članka do kraja travnja za proteklu kalendarsku godinu, odnosno u roku od tri mjeseca</w:t>
      </w:r>
    </w:p>
    <w:p w:rsidR="009B4B3C" w:rsidRPr="009B4B3C" w:rsidRDefault="009B4B3C" w:rsidP="009B4B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B3C">
        <w:rPr>
          <w:rFonts w:ascii="Times New Roman" w:hAnsi="Times New Roman" w:cs="Times New Roman"/>
          <w:sz w:val="24"/>
          <w:szCs w:val="24"/>
        </w:rPr>
        <w:t>od prestanka poslovanja.</w:t>
      </w:r>
    </w:p>
    <w:p w:rsidR="009B4B3C" w:rsidRDefault="009B4B3C" w:rsidP="009B4B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4B3C" w:rsidRPr="009B4B3C" w:rsidRDefault="009B4B3C" w:rsidP="009B4B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4B3C">
        <w:rPr>
          <w:rFonts w:ascii="Times New Roman" w:hAnsi="Times New Roman" w:cs="Times New Roman"/>
          <w:sz w:val="24"/>
          <w:szCs w:val="24"/>
        </w:rPr>
        <w:t>Članak 7.</w:t>
      </w:r>
    </w:p>
    <w:p w:rsidR="009B4B3C" w:rsidRPr="009B4B3C" w:rsidRDefault="009B4B3C" w:rsidP="009B4B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B3C">
        <w:rPr>
          <w:rFonts w:ascii="Times New Roman" w:hAnsi="Times New Roman" w:cs="Times New Roman"/>
          <w:sz w:val="24"/>
          <w:szCs w:val="24"/>
        </w:rPr>
        <w:t>Nadzor nad obračunavanjem i plaćanjem poreza na potrošnju obavlja Porezna uprava</w:t>
      </w:r>
      <w:r w:rsidR="00367F64">
        <w:rPr>
          <w:rFonts w:ascii="Times New Roman" w:hAnsi="Times New Roman" w:cs="Times New Roman"/>
          <w:sz w:val="24"/>
          <w:szCs w:val="24"/>
        </w:rPr>
        <w:t xml:space="preserve"> </w:t>
      </w:r>
      <w:r w:rsidRPr="009B4B3C">
        <w:rPr>
          <w:rFonts w:ascii="Times New Roman" w:hAnsi="Times New Roman" w:cs="Times New Roman"/>
          <w:sz w:val="24"/>
          <w:szCs w:val="24"/>
        </w:rPr>
        <w:t>– Područni ured Zadar, Ispostava Pag.</w:t>
      </w:r>
    </w:p>
    <w:p w:rsidR="009B4B3C" w:rsidRPr="009B4B3C" w:rsidRDefault="009B4B3C" w:rsidP="009B4B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B3C">
        <w:rPr>
          <w:rFonts w:ascii="Times New Roman" w:hAnsi="Times New Roman" w:cs="Times New Roman"/>
          <w:sz w:val="24"/>
          <w:szCs w:val="24"/>
        </w:rPr>
        <w:t>Poreznoj upravi Područni ured Zadar za poslove iz stavka 1. ovog članka pripada</w:t>
      </w:r>
      <w:r w:rsidR="00367F64">
        <w:rPr>
          <w:rFonts w:ascii="Times New Roman" w:hAnsi="Times New Roman" w:cs="Times New Roman"/>
          <w:sz w:val="24"/>
          <w:szCs w:val="24"/>
        </w:rPr>
        <w:t xml:space="preserve"> </w:t>
      </w:r>
      <w:r w:rsidRPr="009B4B3C">
        <w:rPr>
          <w:rFonts w:ascii="Times New Roman" w:hAnsi="Times New Roman" w:cs="Times New Roman"/>
          <w:sz w:val="24"/>
          <w:szCs w:val="24"/>
        </w:rPr>
        <w:t>naknada u ugovorenoj vrijednosti.</w:t>
      </w:r>
    </w:p>
    <w:p w:rsidR="009B4B3C" w:rsidRPr="009B4B3C" w:rsidRDefault="009B4B3C" w:rsidP="009B4B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B3C">
        <w:rPr>
          <w:rFonts w:ascii="Times New Roman" w:hAnsi="Times New Roman" w:cs="Times New Roman"/>
          <w:sz w:val="24"/>
          <w:szCs w:val="24"/>
        </w:rPr>
        <w:t>Ovlašćuje se Financijska agencija – Podružnica Rijeka da naknadu iz stavka 2. ovog</w:t>
      </w:r>
      <w:r w:rsidR="00367F64">
        <w:rPr>
          <w:rFonts w:ascii="Times New Roman" w:hAnsi="Times New Roman" w:cs="Times New Roman"/>
          <w:sz w:val="24"/>
          <w:szCs w:val="24"/>
        </w:rPr>
        <w:t xml:space="preserve"> </w:t>
      </w:r>
      <w:r w:rsidRPr="009B4B3C">
        <w:rPr>
          <w:rFonts w:ascii="Times New Roman" w:hAnsi="Times New Roman" w:cs="Times New Roman"/>
          <w:sz w:val="24"/>
          <w:szCs w:val="24"/>
        </w:rPr>
        <w:t>članka obračuna i uplati u Državni proračun i to do zadnjeg dana u mjesecu za protekli</w:t>
      </w:r>
      <w:r w:rsidR="00367F64">
        <w:rPr>
          <w:rFonts w:ascii="Times New Roman" w:hAnsi="Times New Roman" w:cs="Times New Roman"/>
          <w:sz w:val="24"/>
          <w:szCs w:val="24"/>
        </w:rPr>
        <w:t xml:space="preserve"> </w:t>
      </w:r>
      <w:r w:rsidRPr="009B4B3C">
        <w:rPr>
          <w:rFonts w:ascii="Times New Roman" w:hAnsi="Times New Roman" w:cs="Times New Roman"/>
          <w:sz w:val="24"/>
          <w:szCs w:val="24"/>
        </w:rPr>
        <w:t>mjesec.</w:t>
      </w:r>
    </w:p>
    <w:p w:rsidR="009B4B3C" w:rsidRPr="00647083" w:rsidRDefault="009B4B3C" w:rsidP="009B4B3C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B4B3C" w:rsidRPr="00647083" w:rsidRDefault="009B4B3C" w:rsidP="009B4B3C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47083">
        <w:rPr>
          <w:rFonts w:ascii="Times New Roman" w:hAnsi="Times New Roman" w:cs="Times New Roman"/>
          <w:i/>
          <w:iCs/>
          <w:sz w:val="24"/>
          <w:szCs w:val="24"/>
        </w:rPr>
        <w:t>2. Porez na kuće za odmor</w:t>
      </w:r>
    </w:p>
    <w:p w:rsidR="009B4B3C" w:rsidRDefault="009B4B3C" w:rsidP="009B4B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4B3C" w:rsidRPr="009B4B3C" w:rsidRDefault="009B4B3C" w:rsidP="009B4B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4B3C">
        <w:rPr>
          <w:rFonts w:ascii="Times New Roman" w:hAnsi="Times New Roman" w:cs="Times New Roman"/>
          <w:sz w:val="24"/>
          <w:szCs w:val="24"/>
        </w:rPr>
        <w:t>Članak 8.</w:t>
      </w:r>
    </w:p>
    <w:p w:rsidR="009B4B3C" w:rsidRPr="009B4B3C" w:rsidRDefault="009B4B3C" w:rsidP="009B4B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B3C">
        <w:rPr>
          <w:rFonts w:ascii="Times New Roman" w:hAnsi="Times New Roman" w:cs="Times New Roman"/>
          <w:sz w:val="24"/>
          <w:szCs w:val="24"/>
        </w:rPr>
        <w:t>Porez na kuće za odmor plaćaju pravne i fizičke osobe koje su vlasnici kuća za odmor</w:t>
      </w:r>
      <w:r w:rsidR="00367F64">
        <w:rPr>
          <w:rFonts w:ascii="Times New Roman" w:hAnsi="Times New Roman" w:cs="Times New Roman"/>
          <w:sz w:val="24"/>
          <w:szCs w:val="24"/>
        </w:rPr>
        <w:t xml:space="preserve"> </w:t>
      </w:r>
      <w:r w:rsidRPr="009B4B3C">
        <w:rPr>
          <w:rFonts w:ascii="Times New Roman" w:hAnsi="Times New Roman" w:cs="Times New Roman"/>
          <w:sz w:val="24"/>
          <w:szCs w:val="24"/>
        </w:rPr>
        <w:t>na području Općine.</w:t>
      </w:r>
    </w:p>
    <w:p w:rsidR="009B4B3C" w:rsidRPr="009B4B3C" w:rsidRDefault="009B4B3C" w:rsidP="009B4B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B3C">
        <w:rPr>
          <w:rFonts w:ascii="Times New Roman" w:hAnsi="Times New Roman" w:cs="Times New Roman"/>
          <w:sz w:val="24"/>
          <w:szCs w:val="24"/>
        </w:rPr>
        <w:t>Vlasnikom kuće za odmor smatra se ona osoba, odnosno osobe (suvlasnici) koje su</w:t>
      </w:r>
      <w:r w:rsidR="00367F64">
        <w:rPr>
          <w:rFonts w:ascii="Times New Roman" w:hAnsi="Times New Roman" w:cs="Times New Roman"/>
          <w:sz w:val="24"/>
          <w:szCs w:val="24"/>
        </w:rPr>
        <w:t xml:space="preserve"> </w:t>
      </w:r>
      <w:r w:rsidRPr="009B4B3C">
        <w:rPr>
          <w:rFonts w:ascii="Times New Roman" w:hAnsi="Times New Roman" w:cs="Times New Roman"/>
          <w:sz w:val="24"/>
          <w:szCs w:val="24"/>
        </w:rPr>
        <w:t>uknjižene u zemljišnim knjigama kao vlasnici, odnosno suvlasnici.</w:t>
      </w:r>
    </w:p>
    <w:p w:rsidR="009B4B3C" w:rsidRPr="009B4B3C" w:rsidRDefault="009B4B3C" w:rsidP="009B4B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B3C">
        <w:rPr>
          <w:rFonts w:ascii="Times New Roman" w:hAnsi="Times New Roman" w:cs="Times New Roman"/>
          <w:sz w:val="24"/>
          <w:szCs w:val="24"/>
        </w:rPr>
        <w:t>Vlasnikom, odnosno suvlasnikom smatra se i osoba koja je vanknjižni vlasnik,</w:t>
      </w:r>
      <w:r w:rsidR="00367F64">
        <w:rPr>
          <w:rFonts w:ascii="Times New Roman" w:hAnsi="Times New Roman" w:cs="Times New Roman"/>
          <w:sz w:val="24"/>
          <w:szCs w:val="24"/>
        </w:rPr>
        <w:t xml:space="preserve"> </w:t>
      </w:r>
      <w:r w:rsidRPr="009B4B3C">
        <w:rPr>
          <w:rFonts w:ascii="Times New Roman" w:hAnsi="Times New Roman" w:cs="Times New Roman"/>
          <w:sz w:val="24"/>
          <w:szCs w:val="24"/>
        </w:rPr>
        <w:t>odnosno suvlasnik ukoliko se to može utvrditi drugim dokazima kojim se može dokazati da je</w:t>
      </w:r>
      <w:r w:rsidR="00367F64">
        <w:rPr>
          <w:rFonts w:ascii="Times New Roman" w:hAnsi="Times New Roman" w:cs="Times New Roman"/>
          <w:sz w:val="24"/>
          <w:szCs w:val="24"/>
        </w:rPr>
        <w:t xml:space="preserve"> </w:t>
      </w:r>
      <w:r w:rsidRPr="009B4B3C">
        <w:rPr>
          <w:rFonts w:ascii="Times New Roman" w:hAnsi="Times New Roman" w:cs="Times New Roman"/>
          <w:sz w:val="24"/>
          <w:szCs w:val="24"/>
        </w:rPr>
        <w:t>netko stekao nekretninu pravnim poslom, odlukom suda odnosno druge nadležne vlasti,</w:t>
      </w:r>
      <w:r w:rsidR="00367F64">
        <w:rPr>
          <w:rFonts w:ascii="Times New Roman" w:hAnsi="Times New Roman" w:cs="Times New Roman"/>
          <w:sz w:val="24"/>
          <w:szCs w:val="24"/>
        </w:rPr>
        <w:t xml:space="preserve"> </w:t>
      </w:r>
      <w:r w:rsidRPr="009B4B3C">
        <w:rPr>
          <w:rFonts w:ascii="Times New Roman" w:hAnsi="Times New Roman" w:cs="Times New Roman"/>
          <w:sz w:val="24"/>
          <w:szCs w:val="24"/>
        </w:rPr>
        <w:t>nasljeđivanjem i na temelju zakona a nije uknjižen u zemljišnim knjigama.</w:t>
      </w:r>
    </w:p>
    <w:p w:rsidR="009B4B3C" w:rsidRPr="009B4B3C" w:rsidRDefault="009B4B3C" w:rsidP="009B4B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B3C">
        <w:rPr>
          <w:rFonts w:ascii="Times New Roman" w:hAnsi="Times New Roman" w:cs="Times New Roman"/>
          <w:sz w:val="24"/>
          <w:szCs w:val="24"/>
        </w:rPr>
        <w:t>Suvlasnici kuće za odmor su obveznici poreza na kuće za odmor u razmjeru koji</w:t>
      </w:r>
      <w:r w:rsidR="00367F64">
        <w:rPr>
          <w:rFonts w:ascii="Times New Roman" w:hAnsi="Times New Roman" w:cs="Times New Roman"/>
          <w:sz w:val="24"/>
          <w:szCs w:val="24"/>
        </w:rPr>
        <w:t xml:space="preserve"> </w:t>
      </w:r>
      <w:r w:rsidRPr="009B4B3C">
        <w:rPr>
          <w:rFonts w:ascii="Times New Roman" w:hAnsi="Times New Roman" w:cs="Times New Roman"/>
          <w:sz w:val="24"/>
          <w:szCs w:val="24"/>
        </w:rPr>
        <w:t>odgovara njihovim suvlasničkim idealnim dijelovima, odnosno u onom dijelu koji je fizičkom</w:t>
      </w:r>
      <w:r w:rsidR="00367F64">
        <w:rPr>
          <w:rFonts w:ascii="Times New Roman" w:hAnsi="Times New Roman" w:cs="Times New Roman"/>
          <w:sz w:val="24"/>
          <w:szCs w:val="24"/>
        </w:rPr>
        <w:t xml:space="preserve"> </w:t>
      </w:r>
      <w:r w:rsidRPr="009B4B3C">
        <w:rPr>
          <w:rFonts w:ascii="Times New Roman" w:hAnsi="Times New Roman" w:cs="Times New Roman"/>
          <w:sz w:val="24"/>
          <w:szCs w:val="24"/>
        </w:rPr>
        <w:t>razdiobom pripao pojedinom suvlasniku.</w:t>
      </w:r>
    </w:p>
    <w:p w:rsidR="009B4B3C" w:rsidRPr="009B4B3C" w:rsidRDefault="009B4B3C" w:rsidP="009B4B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B3C">
        <w:rPr>
          <w:rFonts w:ascii="Times New Roman" w:hAnsi="Times New Roman" w:cs="Times New Roman"/>
          <w:sz w:val="24"/>
          <w:szCs w:val="24"/>
        </w:rPr>
        <w:t>Kada pravna ili fizička osoba ima u vlasništvu dvije ili više kuća ili dva ili više</w:t>
      </w:r>
      <w:r w:rsidR="00367F64">
        <w:rPr>
          <w:rFonts w:ascii="Times New Roman" w:hAnsi="Times New Roman" w:cs="Times New Roman"/>
          <w:sz w:val="24"/>
          <w:szCs w:val="24"/>
        </w:rPr>
        <w:t xml:space="preserve"> </w:t>
      </w:r>
      <w:r w:rsidRPr="009B4B3C">
        <w:rPr>
          <w:rFonts w:ascii="Times New Roman" w:hAnsi="Times New Roman" w:cs="Times New Roman"/>
          <w:sz w:val="24"/>
          <w:szCs w:val="24"/>
        </w:rPr>
        <w:t>stanova, od kojih jedno koristi za stanovanje u mjestu prebivališta a u drugom ili i</w:t>
      </w:r>
      <w:r w:rsidR="00367F64">
        <w:rPr>
          <w:rFonts w:ascii="Times New Roman" w:hAnsi="Times New Roman" w:cs="Times New Roman"/>
          <w:sz w:val="24"/>
          <w:szCs w:val="24"/>
        </w:rPr>
        <w:t>stom</w:t>
      </w:r>
      <w:r w:rsidRPr="009B4B3C">
        <w:rPr>
          <w:rFonts w:ascii="Times New Roman" w:hAnsi="Times New Roman" w:cs="Times New Roman"/>
          <w:sz w:val="24"/>
          <w:szCs w:val="24"/>
        </w:rPr>
        <w:t xml:space="preserve"> mjestu</w:t>
      </w:r>
      <w:r w:rsidR="00367F64">
        <w:rPr>
          <w:rFonts w:ascii="Times New Roman" w:hAnsi="Times New Roman" w:cs="Times New Roman"/>
          <w:sz w:val="24"/>
          <w:szCs w:val="24"/>
        </w:rPr>
        <w:t xml:space="preserve"> </w:t>
      </w:r>
      <w:r w:rsidRPr="009B4B3C">
        <w:rPr>
          <w:rFonts w:ascii="Times New Roman" w:hAnsi="Times New Roman" w:cs="Times New Roman"/>
          <w:sz w:val="24"/>
          <w:szCs w:val="24"/>
        </w:rPr>
        <w:t>ima kuću ili stan koji koristi povremeno ili sezonski, te ostale kuće ili stanovi smatraju se</w:t>
      </w:r>
      <w:r w:rsidR="00367F64">
        <w:rPr>
          <w:rFonts w:ascii="Times New Roman" w:hAnsi="Times New Roman" w:cs="Times New Roman"/>
          <w:sz w:val="24"/>
          <w:szCs w:val="24"/>
        </w:rPr>
        <w:t xml:space="preserve"> </w:t>
      </w:r>
      <w:r w:rsidRPr="009B4B3C">
        <w:rPr>
          <w:rFonts w:ascii="Times New Roman" w:hAnsi="Times New Roman" w:cs="Times New Roman"/>
          <w:sz w:val="24"/>
          <w:szCs w:val="24"/>
        </w:rPr>
        <w:t>kućom za odmor i za iste se plaća porez na kuće za odmor.</w:t>
      </w:r>
    </w:p>
    <w:p w:rsidR="009B4B3C" w:rsidRPr="009B4B3C" w:rsidRDefault="009B4B3C" w:rsidP="009B4B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B3C">
        <w:rPr>
          <w:rFonts w:ascii="Times New Roman" w:hAnsi="Times New Roman" w:cs="Times New Roman"/>
          <w:sz w:val="24"/>
          <w:szCs w:val="24"/>
        </w:rPr>
        <w:t>Privremeno prijavljivanje boravišta ne oslobađa od plaćanja poreza na kuće za odmor.</w:t>
      </w:r>
    </w:p>
    <w:p w:rsidR="009B4B3C" w:rsidRPr="009B4B3C" w:rsidRDefault="009B4B3C" w:rsidP="009B4B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B3C">
        <w:rPr>
          <w:rFonts w:ascii="Times New Roman" w:hAnsi="Times New Roman" w:cs="Times New Roman"/>
          <w:sz w:val="24"/>
          <w:szCs w:val="24"/>
        </w:rPr>
        <w:t>Za kuću koja je u izgradnji (nedovršena kuća ili stan) porez se plaća samo na korisnu</w:t>
      </w:r>
      <w:r w:rsidR="00367F64">
        <w:rPr>
          <w:rFonts w:ascii="Times New Roman" w:hAnsi="Times New Roman" w:cs="Times New Roman"/>
          <w:sz w:val="24"/>
          <w:szCs w:val="24"/>
        </w:rPr>
        <w:t xml:space="preserve"> </w:t>
      </w:r>
      <w:r w:rsidRPr="009B4B3C">
        <w:rPr>
          <w:rFonts w:ascii="Times New Roman" w:hAnsi="Times New Roman" w:cs="Times New Roman"/>
          <w:sz w:val="24"/>
          <w:szCs w:val="24"/>
        </w:rPr>
        <w:t>površinu dijela kuće koja se može koristiti.</w:t>
      </w:r>
    </w:p>
    <w:p w:rsidR="009B4B3C" w:rsidRDefault="009B4B3C" w:rsidP="009B4B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4B3C" w:rsidRPr="009B4B3C" w:rsidRDefault="009B4B3C" w:rsidP="009B4B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4B3C">
        <w:rPr>
          <w:rFonts w:ascii="Times New Roman" w:hAnsi="Times New Roman" w:cs="Times New Roman"/>
          <w:sz w:val="24"/>
          <w:szCs w:val="24"/>
        </w:rPr>
        <w:t>Članak 9.</w:t>
      </w:r>
    </w:p>
    <w:p w:rsidR="009B4B3C" w:rsidRPr="009B4B3C" w:rsidRDefault="009B4B3C" w:rsidP="009B4B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B3C">
        <w:rPr>
          <w:rFonts w:ascii="Times New Roman" w:hAnsi="Times New Roman" w:cs="Times New Roman"/>
          <w:sz w:val="24"/>
          <w:szCs w:val="24"/>
        </w:rPr>
        <w:t>Kućom za odmor smatra se svaka zgrada ili dio zgrade ili stan koji se koriste</w:t>
      </w:r>
      <w:r w:rsidR="00367F64">
        <w:rPr>
          <w:rFonts w:ascii="Times New Roman" w:hAnsi="Times New Roman" w:cs="Times New Roman"/>
          <w:sz w:val="24"/>
          <w:szCs w:val="24"/>
        </w:rPr>
        <w:t xml:space="preserve"> </w:t>
      </w:r>
      <w:r w:rsidRPr="009B4B3C">
        <w:rPr>
          <w:rFonts w:ascii="Times New Roman" w:hAnsi="Times New Roman" w:cs="Times New Roman"/>
          <w:sz w:val="24"/>
          <w:szCs w:val="24"/>
        </w:rPr>
        <w:t>povremeno ili sezonski odnosno svaka zgrada koja je dovršena toliko da se može koristiti</w:t>
      </w:r>
      <w:r w:rsidR="00367F64">
        <w:rPr>
          <w:rFonts w:ascii="Times New Roman" w:hAnsi="Times New Roman" w:cs="Times New Roman"/>
          <w:sz w:val="24"/>
          <w:szCs w:val="24"/>
        </w:rPr>
        <w:t xml:space="preserve"> </w:t>
      </w:r>
      <w:r w:rsidRPr="009B4B3C">
        <w:rPr>
          <w:rFonts w:ascii="Times New Roman" w:hAnsi="Times New Roman" w:cs="Times New Roman"/>
          <w:sz w:val="24"/>
          <w:szCs w:val="24"/>
        </w:rPr>
        <w:t>povremeno ili sezonski, što minimalno pod</w:t>
      </w:r>
      <w:r w:rsidR="00367F64">
        <w:rPr>
          <w:rFonts w:ascii="Times New Roman" w:hAnsi="Times New Roman" w:cs="Times New Roman"/>
          <w:sz w:val="24"/>
          <w:szCs w:val="24"/>
        </w:rPr>
        <w:t>razumijeva</w:t>
      </w:r>
      <w:r w:rsidRPr="009B4B3C">
        <w:rPr>
          <w:rFonts w:ascii="Times New Roman" w:hAnsi="Times New Roman" w:cs="Times New Roman"/>
          <w:sz w:val="24"/>
          <w:szCs w:val="24"/>
        </w:rPr>
        <w:t xml:space="preserve"> da je na objektu postavljena vanjska</w:t>
      </w:r>
      <w:r w:rsidR="00367F64">
        <w:rPr>
          <w:rFonts w:ascii="Times New Roman" w:hAnsi="Times New Roman" w:cs="Times New Roman"/>
          <w:sz w:val="24"/>
          <w:szCs w:val="24"/>
        </w:rPr>
        <w:t xml:space="preserve"> </w:t>
      </w:r>
      <w:r w:rsidRPr="009B4B3C">
        <w:rPr>
          <w:rFonts w:ascii="Times New Roman" w:hAnsi="Times New Roman" w:cs="Times New Roman"/>
          <w:sz w:val="24"/>
          <w:szCs w:val="24"/>
        </w:rPr>
        <w:t>stolarija.</w:t>
      </w:r>
    </w:p>
    <w:p w:rsidR="009B4B3C" w:rsidRPr="009B4B3C" w:rsidRDefault="009B4B3C" w:rsidP="009B4B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B3C">
        <w:rPr>
          <w:rFonts w:ascii="Times New Roman" w:hAnsi="Times New Roman" w:cs="Times New Roman"/>
          <w:sz w:val="24"/>
          <w:szCs w:val="24"/>
        </w:rPr>
        <w:t>Kućom za odmor smatra se i odmaralište.</w:t>
      </w:r>
    </w:p>
    <w:p w:rsidR="009B4B3C" w:rsidRPr="009B4B3C" w:rsidRDefault="009B4B3C" w:rsidP="009B4B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B3C">
        <w:rPr>
          <w:rFonts w:ascii="Times New Roman" w:hAnsi="Times New Roman" w:cs="Times New Roman"/>
          <w:sz w:val="24"/>
          <w:szCs w:val="24"/>
        </w:rPr>
        <w:t>Odmaralište je ugostiteljski objekt u kojem se pružaju usluge smještaja djelatnicima</w:t>
      </w:r>
      <w:r w:rsidR="00367F64">
        <w:rPr>
          <w:rFonts w:ascii="Times New Roman" w:hAnsi="Times New Roman" w:cs="Times New Roman"/>
          <w:sz w:val="24"/>
          <w:szCs w:val="24"/>
        </w:rPr>
        <w:t xml:space="preserve"> </w:t>
      </w:r>
      <w:r w:rsidRPr="009B4B3C">
        <w:rPr>
          <w:rFonts w:ascii="Times New Roman" w:hAnsi="Times New Roman" w:cs="Times New Roman"/>
          <w:sz w:val="24"/>
          <w:szCs w:val="24"/>
        </w:rPr>
        <w:t>odnosno članovima udruženja i organizacija osnivača odmarališta, a mogu se pružati i druge</w:t>
      </w:r>
      <w:r w:rsidR="00367F64">
        <w:rPr>
          <w:rFonts w:ascii="Times New Roman" w:hAnsi="Times New Roman" w:cs="Times New Roman"/>
          <w:sz w:val="24"/>
          <w:szCs w:val="24"/>
        </w:rPr>
        <w:t xml:space="preserve"> </w:t>
      </w:r>
      <w:r w:rsidRPr="009B4B3C">
        <w:rPr>
          <w:rFonts w:ascii="Times New Roman" w:hAnsi="Times New Roman" w:cs="Times New Roman"/>
          <w:sz w:val="24"/>
          <w:szCs w:val="24"/>
        </w:rPr>
        <w:t>usluge.</w:t>
      </w:r>
    </w:p>
    <w:p w:rsidR="009B4B3C" w:rsidRPr="009B4B3C" w:rsidRDefault="009B4B3C" w:rsidP="009B4B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B3C">
        <w:rPr>
          <w:rFonts w:ascii="Times New Roman" w:hAnsi="Times New Roman" w:cs="Times New Roman"/>
          <w:sz w:val="24"/>
          <w:szCs w:val="24"/>
        </w:rPr>
        <w:t>Povremeno ili sezonsko korištenje kuće za odmor, u smislu stavka 1. ovog članka,</w:t>
      </w:r>
      <w:r w:rsidR="00367F64">
        <w:rPr>
          <w:rFonts w:ascii="Times New Roman" w:hAnsi="Times New Roman" w:cs="Times New Roman"/>
          <w:sz w:val="24"/>
          <w:szCs w:val="24"/>
        </w:rPr>
        <w:t xml:space="preserve"> </w:t>
      </w:r>
      <w:r w:rsidRPr="009B4B3C">
        <w:rPr>
          <w:rFonts w:ascii="Times New Roman" w:hAnsi="Times New Roman" w:cs="Times New Roman"/>
          <w:sz w:val="24"/>
          <w:szCs w:val="24"/>
        </w:rPr>
        <w:t xml:space="preserve">podrazumijeva korištenje kuće za odmor u godini koja prethodi godini za koju se utvrđuje </w:t>
      </w:r>
      <w:r w:rsidR="00367F64">
        <w:rPr>
          <w:rFonts w:ascii="Times New Roman" w:hAnsi="Times New Roman" w:cs="Times New Roman"/>
          <w:sz w:val="24"/>
          <w:szCs w:val="24"/>
        </w:rPr>
        <w:t xml:space="preserve"> </w:t>
      </w:r>
      <w:r w:rsidRPr="009B4B3C">
        <w:rPr>
          <w:rFonts w:ascii="Times New Roman" w:hAnsi="Times New Roman" w:cs="Times New Roman"/>
          <w:sz w:val="24"/>
          <w:szCs w:val="24"/>
        </w:rPr>
        <w:t>porez na kuće za odmor, manje od šest mjeseci u tijeku odnosne godine, neovisno da li se radi</w:t>
      </w:r>
    </w:p>
    <w:p w:rsidR="009B4B3C" w:rsidRPr="009B4B3C" w:rsidRDefault="009B4B3C" w:rsidP="009B4B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B3C">
        <w:rPr>
          <w:rFonts w:ascii="Times New Roman" w:hAnsi="Times New Roman" w:cs="Times New Roman"/>
          <w:sz w:val="24"/>
          <w:szCs w:val="24"/>
        </w:rPr>
        <w:lastRenderedPageBreak/>
        <w:t>o jednokratnom ili periodičnom korištenju</w:t>
      </w:r>
      <w:r w:rsidR="00367F64">
        <w:rPr>
          <w:rFonts w:ascii="Times New Roman" w:hAnsi="Times New Roman" w:cs="Times New Roman"/>
          <w:sz w:val="24"/>
          <w:szCs w:val="24"/>
        </w:rPr>
        <w:t xml:space="preserve">, </w:t>
      </w:r>
      <w:r w:rsidRPr="009B4B3C">
        <w:rPr>
          <w:rFonts w:ascii="Times New Roman" w:hAnsi="Times New Roman" w:cs="Times New Roman"/>
          <w:sz w:val="24"/>
          <w:szCs w:val="24"/>
        </w:rPr>
        <w:t>te o tome gdje je prijavljeno prebivalište.</w:t>
      </w:r>
    </w:p>
    <w:p w:rsidR="009B4B3C" w:rsidRPr="009B4B3C" w:rsidRDefault="009B4B3C" w:rsidP="009B4B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B3C">
        <w:rPr>
          <w:rFonts w:ascii="Times New Roman" w:hAnsi="Times New Roman" w:cs="Times New Roman"/>
          <w:sz w:val="24"/>
          <w:szCs w:val="24"/>
        </w:rPr>
        <w:t>Ako je kuća za odmor stečena u vlasništvo nakon 31. ožujka godine za koju se</w:t>
      </w:r>
      <w:r w:rsidR="00367F64">
        <w:rPr>
          <w:rFonts w:ascii="Times New Roman" w:hAnsi="Times New Roman" w:cs="Times New Roman"/>
          <w:sz w:val="24"/>
          <w:szCs w:val="24"/>
        </w:rPr>
        <w:t xml:space="preserve"> </w:t>
      </w:r>
      <w:r w:rsidRPr="009B4B3C">
        <w:rPr>
          <w:rFonts w:ascii="Times New Roman" w:hAnsi="Times New Roman" w:cs="Times New Roman"/>
          <w:sz w:val="24"/>
          <w:szCs w:val="24"/>
        </w:rPr>
        <w:t>utvrđuje porez, plaća se razmjerni dio poreza prema broju mjeseci preostalih do kraja tekuće</w:t>
      </w:r>
      <w:r w:rsidR="00367F64">
        <w:rPr>
          <w:rFonts w:ascii="Times New Roman" w:hAnsi="Times New Roman" w:cs="Times New Roman"/>
          <w:sz w:val="24"/>
          <w:szCs w:val="24"/>
        </w:rPr>
        <w:t xml:space="preserve"> </w:t>
      </w:r>
      <w:r w:rsidRPr="009B4B3C">
        <w:rPr>
          <w:rFonts w:ascii="Times New Roman" w:hAnsi="Times New Roman" w:cs="Times New Roman"/>
          <w:sz w:val="24"/>
          <w:szCs w:val="24"/>
        </w:rPr>
        <w:t>godine.</w:t>
      </w:r>
    </w:p>
    <w:p w:rsidR="009B4B3C" w:rsidRDefault="009B4B3C" w:rsidP="009B4B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4B3C" w:rsidRPr="009B4B3C" w:rsidRDefault="009B4B3C" w:rsidP="009B4B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4B3C">
        <w:rPr>
          <w:rFonts w:ascii="Times New Roman" w:hAnsi="Times New Roman" w:cs="Times New Roman"/>
          <w:sz w:val="24"/>
          <w:szCs w:val="24"/>
        </w:rPr>
        <w:t>Članak 10.</w:t>
      </w:r>
    </w:p>
    <w:p w:rsidR="009B4B3C" w:rsidRPr="009B4B3C" w:rsidRDefault="009B4B3C" w:rsidP="009B4B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B3C">
        <w:rPr>
          <w:rFonts w:ascii="Times New Roman" w:hAnsi="Times New Roman" w:cs="Times New Roman"/>
          <w:sz w:val="24"/>
          <w:szCs w:val="24"/>
        </w:rPr>
        <w:t>Kućom za odmor ne smatraju se gospodarstvene zgrade koje služe za smještaj</w:t>
      </w:r>
      <w:r w:rsidR="00367F64">
        <w:rPr>
          <w:rFonts w:ascii="Times New Roman" w:hAnsi="Times New Roman" w:cs="Times New Roman"/>
          <w:sz w:val="24"/>
          <w:szCs w:val="24"/>
        </w:rPr>
        <w:t xml:space="preserve"> </w:t>
      </w:r>
      <w:r w:rsidRPr="009B4B3C">
        <w:rPr>
          <w:rFonts w:ascii="Times New Roman" w:hAnsi="Times New Roman" w:cs="Times New Roman"/>
          <w:sz w:val="24"/>
          <w:szCs w:val="24"/>
        </w:rPr>
        <w:t>poljodjelskih strojeva, oruđa i drugog pribora.</w:t>
      </w:r>
    </w:p>
    <w:p w:rsidR="009B4B3C" w:rsidRDefault="009B4B3C" w:rsidP="009B4B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4B3C" w:rsidRPr="009B4B3C" w:rsidRDefault="009B4B3C" w:rsidP="009B4B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4B3C">
        <w:rPr>
          <w:rFonts w:ascii="Times New Roman" w:hAnsi="Times New Roman" w:cs="Times New Roman"/>
          <w:sz w:val="24"/>
          <w:szCs w:val="24"/>
        </w:rPr>
        <w:t>Članak 11.</w:t>
      </w:r>
    </w:p>
    <w:p w:rsidR="00367F64" w:rsidRDefault="00367F64" w:rsidP="009B4B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 utvrđivanja radi li se o kući za odmor bitno je utvrditi koristi li se povremeno ili sezonski, a pri tome prijava prebivališta nije relevantan dokaz o činjenici da se predmetna kuća koristi za stalno stanovanje već je potrebno dokazati da se u navedenoj kući uistinu živi.</w:t>
      </w:r>
    </w:p>
    <w:p w:rsidR="009B4B3C" w:rsidRPr="009B4B3C" w:rsidRDefault="009B4B3C" w:rsidP="009B4B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B3C">
        <w:rPr>
          <w:rFonts w:ascii="Times New Roman" w:hAnsi="Times New Roman" w:cs="Times New Roman"/>
          <w:sz w:val="24"/>
          <w:szCs w:val="24"/>
        </w:rPr>
        <w:t>U postupku dokazivanja statusa kuće za odmor u smislu njenog povremenog ili</w:t>
      </w:r>
      <w:r w:rsidR="00367F64">
        <w:rPr>
          <w:rFonts w:ascii="Times New Roman" w:hAnsi="Times New Roman" w:cs="Times New Roman"/>
          <w:sz w:val="24"/>
          <w:szCs w:val="24"/>
        </w:rPr>
        <w:t xml:space="preserve"> </w:t>
      </w:r>
      <w:r w:rsidRPr="009B4B3C">
        <w:rPr>
          <w:rFonts w:ascii="Times New Roman" w:hAnsi="Times New Roman" w:cs="Times New Roman"/>
          <w:sz w:val="24"/>
          <w:szCs w:val="24"/>
        </w:rPr>
        <w:t>sezonskog korištenja, status kuće za odmor dokazivat će se osim osobnom iskaznicom i</w:t>
      </w:r>
      <w:r w:rsidR="00367F64">
        <w:rPr>
          <w:rFonts w:ascii="Times New Roman" w:hAnsi="Times New Roman" w:cs="Times New Roman"/>
          <w:sz w:val="24"/>
          <w:szCs w:val="24"/>
        </w:rPr>
        <w:t xml:space="preserve"> </w:t>
      </w:r>
      <w:r w:rsidRPr="009B4B3C">
        <w:rPr>
          <w:rFonts w:ascii="Times New Roman" w:hAnsi="Times New Roman" w:cs="Times New Roman"/>
          <w:sz w:val="24"/>
          <w:szCs w:val="24"/>
        </w:rPr>
        <w:t>drugim raspoloživim dokumentima i podacima kao što su: putovnica, mjesto i vrijeme</w:t>
      </w:r>
      <w:r w:rsidR="00367F64">
        <w:rPr>
          <w:rFonts w:ascii="Times New Roman" w:hAnsi="Times New Roman" w:cs="Times New Roman"/>
          <w:sz w:val="24"/>
          <w:szCs w:val="24"/>
        </w:rPr>
        <w:t xml:space="preserve"> </w:t>
      </w:r>
      <w:r w:rsidRPr="009B4B3C">
        <w:rPr>
          <w:rFonts w:ascii="Times New Roman" w:hAnsi="Times New Roman" w:cs="Times New Roman"/>
          <w:sz w:val="24"/>
          <w:szCs w:val="24"/>
        </w:rPr>
        <w:t>nastanka troška električne energije, vode, telefona, prijema poštanske pošiljke, potvrda o</w:t>
      </w:r>
      <w:r w:rsidR="00367F64">
        <w:rPr>
          <w:rFonts w:ascii="Times New Roman" w:hAnsi="Times New Roman" w:cs="Times New Roman"/>
          <w:sz w:val="24"/>
          <w:szCs w:val="24"/>
        </w:rPr>
        <w:t xml:space="preserve"> </w:t>
      </w:r>
      <w:r w:rsidRPr="009B4B3C">
        <w:rPr>
          <w:rFonts w:ascii="Times New Roman" w:hAnsi="Times New Roman" w:cs="Times New Roman"/>
          <w:sz w:val="24"/>
          <w:szCs w:val="24"/>
        </w:rPr>
        <w:t>zasnovanom radnom odnosu, izjava o izabranom liječniku, izjave svjedoka,</w:t>
      </w:r>
      <w:r w:rsidR="00367F64">
        <w:rPr>
          <w:rFonts w:ascii="Times New Roman" w:hAnsi="Times New Roman" w:cs="Times New Roman"/>
          <w:sz w:val="24"/>
          <w:szCs w:val="24"/>
        </w:rPr>
        <w:t xml:space="preserve"> </w:t>
      </w:r>
      <w:r w:rsidRPr="009B4B3C">
        <w:rPr>
          <w:rFonts w:ascii="Times New Roman" w:hAnsi="Times New Roman" w:cs="Times New Roman"/>
          <w:sz w:val="24"/>
          <w:szCs w:val="24"/>
        </w:rPr>
        <w:t>mjesta podnošenja</w:t>
      </w:r>
      <w:r w:rsidR="00367F64">
        <w:rPr>
          <w:rFonts w:ascii="Times New Roman" w:hAnsi="Times New Roman" w:cs="Times New Roman"/>
          <w:sz w:val="24"/>
          <w:szCs w:val="24"/>
        </w:rPr>
        <w:t xml:space="preserve"> </w:t>
      </w:r>
      <w:r w:rsidRPr="009B4B3C">
        <w:rPr>
          <w:rFonts w:ascii="Times New Roman" w:hAnsi="Times New Roman" w:cs="Times New Roman"/>
          <w:sz w:val="24"/>
          <w:szCs w:val="24"/>
        </w:rPr>
        <w:t>porezne prijave</w:t>
      </w:r>
      <w:r w:rsidR="00367F64">
        <w:rPr>
          <w:rFonts w:ascii="Times New Roman" w:hAnsi="Times New Roman" w:cs="Times New Roman"/>
          <w:sz w:val="24"/>
          <w:szCs w:val="24"/>
        </w:rPr>
        <w:t xml:space="preserve">, </w:t>
      </w:r>
      <w:r w:rsidRPr="009B4B3C">
        <w:rPr>
          <w:rFonts w:ascii="Times New Roman" w:hAnsi="Times New Roman" w:cs="Times New Roman"/>
          <w:sz w:val="24"/>
          <w:szCs w:val="24"/>
        </w:rPr>
        <w:t>očevid i svi drugi raspoloživi dokazi.</w:t>
      </w:r>
    </w:p>
    <w:p w:rsidR="009B4B3C" w:rsidRDefault="009B4B3C" w:rsidP="009B4B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4B3C" w:rsidRPr="009B4B3C" w:rsidRDefault="009B4B3C" w:rsidP="009B4B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4B3C">
        <w:rPr>
          <w:rFonts w:ascii="Times New Roman" w:hAnsi="Times New Roman" w:cs="Times New Roman"/>
          <w:sz w:val="24"/>
          <w:szCs w:val="24"/>
        </w:rPr>
        <w:t>Članak 12.</w:t>
      </w:r>
    </w:p>
    <w:p w:rsidR="009B4B3C" w:rsidRPr="009B4B3C" w:rsidRDefault="009B4B3C" w:rsidP="009B4B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B3C">
        <w:rPr>
          <w:rFonts w:ascii="Times New Roman" w:hAnsi="Times New Roman" w:cs="Times New Roman"/>
          <w:sz w:val="24"/>
          <w:szCs w:val="24"/>
        </w:rPr>
        <w:t>Rješenje o utvrđivanju poreza na kuće za odmor donosi nadležno tijelo općinske</w:t>
      </w:r>
      <w:r w:rsidR="00367F64">
        <w:rPr>
          <w:rFonts w:ascii="Times New Roman" w:hAnsi="Times New Roman" w:cs="Times New Roman"/>
          <w:sz w:val="24"/>
          <w:szCs w:val="24"/>
        </w:rPr>
        <w:t xml:space="preserve"> </w:t>
      </w:r>
      <w:r w:rsidRPr="009B4B3C">
        <w:rPr>
          <w:rFonts w:ascii="Times New Roman" w:hAnsi="Times New Roman" w:cs="Times New Roman"/>
          <w:sz w:val="24"/>
          <w:szCs w:val="24"/>
        </w:rPr>
        <w:t>uprave.</w:t>
      </w:r>
    </w:p>
    <w:p w:rsidR="009B4B3C" w:rsidRPr="009B4B3C" w:rsidRDefault="009B4B3C" w:rsidP="009B4B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B3C">
        <w:rPr>
          <w:rFonts w:ascii="Times New Roman" w:hAnsi="Times New Roman" w:cs="Times New Roman"/>
          <w:sz w:val="24"/>
          <w:szCs w:val="24"/>
        </w:rPr>
        <w:t>Obveznici poreza na kuće za odmor dužni su nadležnom tijelu iz stavka 1. ovog članka</w:t>
      </w:r>
      <w:r w:rsidR="00367F64">
        <w:rPr>
          <w:rFonts w:ascii="Times New Roman" w:hAnsi="Times New Roman" w:cs="Times New Roman"/>
          <w:sz w:val="24"/>
          <w:szCs w:val="24"/>
        </w:rPr>
        <w:t xml:space="preserve"> </w:t>
      </w:r>
      <w:r w:rsidRPr="009B4B3C">
        <w:rPr>
          <w:rFonts w:ascii="Times New Roman" w:hAnsi="Times New Roman" w:cs="Times New Roman"/>
          <w:sz w:val="24"/>
          <w:szCs w:val="24"/>
        </w:rPr>
        <w:t>dostaviti podatke o kućama za odmor koji se odnose na mjesto gdje se nalaze ti objekti, te</w:t>
      </w:r>
      <w:r w:rsidR="00367F64">
        <w:rPr>
          <w:rFonts w:ascii="Times New Roman" w:hAnsi="Times New Roman" w:cs="Times New Roman"/>
          <w:sz w:val="24"/>
          <w:szCs w:val="24"/>
        </w:rPr>
        <w:t xml:space="preserve"> </w:t>
      </w:r>
      <w:r w:rsidRPr="009B4B3C">
        <w:rPr>
          <w:rFonts w:ascii="Times New Roman" w:hAnsi="Times New Roman" w:cs="Times New Roman"/>
          <w:sz w:val="24"/>
          <w:szCs w:val="24"/>
        </w:rPr>
        <w:t>korisnu površinu najkasnije do 31. ožujka godine za koju se utvrđuje porez, odnosno u roku</w:t>
      </w:r>
      <w:r w:rsidR="00367F64">
        <w:rPr>
          <w:rFonts w:ascii="Times New Roman" w:hAnsi="Times New Roman" w:cs="Times New Roman"/>
          <w:sz w:val="24"/>
          <w:szCs w:val="24"/>
        </w:rPr>
        <w:t xml:space="preserve"> </w:t>
      </w:r>
      <w:r w:rsidRPr="009B4B3C">
        <w:rPr>
          <w:rFonts w:ascii="Times New Roman" w:hAnsi="Times New Roman" w:cs="Times New Roman"/>
          <w:sz w:val="24"/>
          <w:szCs w:val="24"/>
        </w:rPr>
        <w:t>od 15 dana od dana nastanka promjene koja utječe na utvrđivanje poreza.</w:t>
      </w:r>
    </w:p>
    <w:p w:rsidR="009B4B3C" w:rsidRPr="009B4B3C" w:rsidRDefault="009B4B3C" w:rsidP="009B4B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B3C">
        <w:rPr>
          <w:rFonts w:ascii="Times New Roman" w:hAnsi="Times New Roman" w:cs="Times New Roman"/>
          <w:sz w:val="24"/>
          <w:szCs w:val="24"/>
        </w:rPr>
        <w:t>Porez na kuće za odmor plaća se u roku od 15 dana od dana dostave rješenja o</w:t>
      </w:r>
      <w:r w:rsidR="00367F64">
        <w:rPr>
          <w:rFonts w:ascii="Times New Roman" w:hAnsi="Times New Roman" w:cs="Times New Roman"/>
          <w:sz w:val="24"/>
          <w:szCs w:val="24"/>
        </w:rPr>
        <w:t xml:space="preserve"> </w:t>
      </w:r>
      <w:r w:rsidRPr="009B4B3C">
        <w:rPr>
          <w:rFonts w:ascii="Times New Roman" w:hAnsi="Times New Roman" w:cs="Times New Roman"/>
          <w:sz w:val="24"/>
          <w:szCs w:val="24"/>
        </w:rPr>
        <w:t>utvrđivanju tog poreza sukladno članku 2</w:t>
      </w:r>
      <w:r w:rsidR="00C77381">
        <w:rPr>
          <w:rFonts w:ascii="Times New Roman" w:hAnsi="Times New Roman" w:cs="Times New Roman"/>
          <w:sz w:val="24"/>
          <w:szCs w:val="24"/>
        </w:rPr>
        <w:t>3</w:t>
      </w:r>
      <w:r w:rsidRPr="009B4B3C">
        <w:rPr>
          <w:rFonts w:ascii="Times New Roman" w:hAnsi="Times New Roman" w:cs="Times New Roman"/>
          <w:sz w:val="24"/>
          <w:szCs w:val="24"/>
        </w:rPr>
        <w:t>. ove Odluke.</w:t>
      </w:r>
    </w:p>
    <w:p w:rsidR="009B4B3C" w:rsidRDefault="009B4B3C" w:rsidP="009B4B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4B3C" w:rsidRPr="009B4B3C" w:rsidRDefault="009B4B3C" w:rsidP="009B4B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4B3C">
        <w:rPr>
          <w:rFonts w:ascii="Times New Roman" w:hAnsi="Times New Roman" w:cs="Times New Roman"/>
          <w:sz w:val="24"/>
          <w:szCs w:val="24"/>
        </w:rPr>
        <w:t>Članak 13.</w:t>
      </w:r>
    </w:p>
    <w:p w:rsidR="009B4B3C" w:rsidRPr="009B4B3C" w:rsidRDefault="009B4B3C" w:rsidP="009B4B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B3C">
        <w:rPr>
          <w:rFonts w:ascii="Times New Roman" w:hAnsi="Times New Roman" w:cs="Times New Roman"/>
          <w:sz w:val="24"/>
          <w:szCs w:val="24"/>
        </w:rPr>
        <w:t>Porez na kuće za odmor plaća se prema četvornom metru korisne površine.</w:t>
      </w:r>
    </w:p>
    <w:p w:rsidR="009B4B3C" w:rsidRPr="009B4B3C" w:rsidRDefault="009B4B3C" w:rsidP="009B4B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B3C">
        <w:rPr>
          <w:rFonts w:ascii="Times New Roman" w:hAnsi="Times New Roman" w:cs="Times New Roman"/>
          <w:sz w:val="24"/>
          <w:szCs w:val="24"/>
        </w:rPr>
        <w:t>U korisnu površinu kuće za odmor uračunavaju se podne površine: kuhinje,</w:t>
      </w:r>
      <w:r w:rsidR="00367F64">
        <w:rPr>
          <w:rFonts w:ascii="Times New Roman" w:hAnsi="Times New Roman" w:cs="Times New Roman"/>
          <w:sz w:val="24"/>
          <w:szCs w:val="24"/>
        </w:rPr>
        <w:t xml:space="preserve"> </w:t>
      </w:r>
      <w:r w:rsidRPr="009B4B3C">
        <w:rPr>
          <w:rFonts w:ascii="Times New Roman" w:hAnsi="Times New Roman" w:cs="Times New Roman"/>
          <w:sz w:val="24"/>
          <w:szCs w:val="24"/>
        </w:rPr>
        <w:t>blagovaonice, dnevne sobe, soba, zahod</w:t>
      </w:r>
      <w:r w:rsidR="00367F64">
        <w:rPr>
          <w:rFonts w:ascii="Times New Roman" w:hAnsi="Times New Roman" w:cs="Times New Roman"/>
          <w:sz w:val="24"/>
          <w:szCs w:val="24"/>
        </w:rPr>
        <w:t>a</w:t>
      </w:r>
      <w:r w:rsidRPr="009B4B3C">
        <w:rPr>
          <w:rFonts w:ascii="Times New Roman" w:hAnsi="Times New Roman" w:cs="Times New Roman"/>
          <w:sz w:val="24"/>
          <w:szCs w:val="24"/>
        </w:rPr>
        <w:t>, kupaonice, hodnika, stubišta, ostave, balkona i lođa</w:t>
      </w:r>
      <w:r w:rsidR="00367F64">
        <w:rPr>
          <w:rFonts w:ascii="Times New Roman" w:hAnsi="Times New Roman" w:cs="Times New Roman"/>
          <w:sz w:val="24"/>
          <w:szCs w:val="24"/>
        </w:rPr>
        <w:t xml:space="preserve"> </w:t>
      </w:r>
      <w:r w:rsidRPr="009B4B3C">
        <w:rPr>
          <w:rFonts w:ascii="Times New Roman" w:hAnsi="Times New Roman" w:cs="Times New Roman"/>
          <w:sz w:val="24"/>
          <w:szCs w:val="24"/>
        </w:rPr>
        <w:t>otvorenih najviše sa dvije strane, sukladno nomenklaturi građevinskih objekata.</w:t>
      </w:r>
    </w:p>
    <w:p w:rsidR="009B4B3C" w:rsidRPr="009B4B3C" w:rsidRDefault="009B4B3C" w:rsidP="009B4B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B3C">
        <w:rPr>
          <w:rFonts w:ascii="Times New Roman" w:hAnsi="Times New Roman" w:cs="Times New Roman"/>
          <w:sz w:val="24"/>
          <w:szCs w:val="24"/>
        </w:rPr>
        <w:t>Visina poreza na kuće za odmor iznosi 15,00 kn/m2</w:t>
      </w:r>
    </w:p>
    <w:p w:rsidR="009B4B3C" w:rsidRDefault="009B4B3C" w:rsidP="009B4B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4B3C" w:rsidRPr="009B4B3C" w:rsidRDefault="009B4B3C" w:rsidP="009B4B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4B3C">
        <w:rPr>
          <w:rFonts w:ascii="Times New Roman" w:hAnsi="Times New Roman" w:cs="Times New Roman"/>
          <w:sz w:val="24"/>
          <w:szCs w:val="24"/>
        </w:rPr>
        <w:t>Članak 14.</w:t>
      </w:r>
    </w:p>
    <w:p w:rsidR="009B4B3C" w:rsidRPr="009B4B3C" w:rsidRDefault="009B4B3C" w:rsidP="009B4B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B3C">
        <w:rPr>
          <w:rFonts w:ascii="Times New Roman" w:hAnsi="Times New Roman" w:cs="Times New Roman"/>
          <w:sz w:val="24"/>
          <w:szCs w:val="24"/>
        </w:rPr>
        <w:t>Porez na kuće za odmor ne plaća se:</w:t>
      </w:r>
    </w:p>
    <w:p w:rsidR="009B4B3C" w:rsidRPr="009B4B3C" w:rsidRDefault="009B4B3C" w:rsidP="009B4B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B3C">
        <w:rPr>
          <w:rFonts w:ascii="Times New Roman" w:hAnsi="Times New Roman" w:cs="Times New Roman"/>
          <w:sz w:val="24"/>
          <w:szCs w:val="24"/>
        </w:rPr>
        <w:t>- na kuće za odmor za vrijeme dok su u njima smješteni prognanici i izbjeglice;</w:t>
      </w:r>
    </w:p>
    <w:p w:rsidR="009B4B3C" w:rsidRPr="009B4B3C" w:rsidRDefault="009B4B3C" w:rsidP="009B4B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B3C">
        <w:rPr>
          <w:rFonts w:ascii="Times New Roman" w:hAnsi="Times New Roman" w:cs="Times New Roman"/>
          <w:sz w:val="24"/>
          <w:szCs w:val="24"/>
        </w:rPr>
        <w:t>- na odmarališta u vlasništvu gradova odnosno općina ili županija koja služe za</w:t>
      </w:r>
    </w:p>
    <w:p w:rsidR="009B4B3C" w:rsidRPr="009B4B3C" w:rsidRDefault="009B4B3C" w:rsidP="009B4B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B3C">
        <w:rPr>
          <w:rFonts w:ascii="Times New Roman" w:hAnsi="Times New Roman" w:cs="Times New Roman"/>
          <w:sz w:val="24"/>
          <w:szCs w:val="24"/>
        </w:rPr>
        <w:t>smještaj djece do 15 godina starosti;</w:t>
      </w:r>
    </w:p>
    <w:p w:rsidR="009B4B3C" w:rsidRPr="009B4B3C" w:rsidRDefault="009B4B3C" w:rsidP="009B4B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B3C">
        <w:rPr>
          <w:rFonts w:ascii="Times New Roman" w:hAnsi="Times New Roman" w:cs="Times New Roman"/>
          <w:sz w:val="24"/>
          <w:szCs w:val="24"/>
        </w:rPr>
        <w:t>- na kuće za odmor koje se ne mogu koristiti zbog ratnih razaranja i prirodnih</w:t>
      </w:r>
    </w:p>
    <w:p w:rsidR="009B4B3C" w:rsidRPr="009B4B3C" w:rsidRDefault="009B4B3C" w:rsidP="009B4B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B3C">
        <w:rPr>
          <w:rFonts w:ascii="Times New Roman" w:hAnsi="Times New Roman" w:cs="Times New Roman"/>
          <w:sz w:val="24"/>
          <w:szCs w:val="24"/>
        </w:rPr>
        <w:t>nepogoda (poplava, požar, potres) te starosti i trošnosti.</w:t>
      </w:r>
    </w:p>
    <w:p w:rsidR="009B4B3C" w:rsidRDefault="009B4B3C" w:rsidP="009B4B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B3C">
        <w:rPr>
          <w:rFonts w:ascii="Times New Roman" w:hAnsi="Times New Roman" w:cs="Times New Roman"/>
          <w:sz w:val="24"/>
          <w:szCs w:val="24"/>
        </w:rPr>
        <w:t>Činjenicu starosti i trošnosti određene kuće za odmor zbog koje se određeni obveznik</w:t>
      </w:r>
      <w:r w:rsidR="00367F64">
        <w:rPr>
          <w:rFonts w:ascii="Times New Roman" w:hAnsi="Times New Roman" w:cs="Times New Roman"/>
          <w:sz w:val="24"/>
          <w:szCs w:val="24"/>
        </w:rPr>
        <w:t xml:space="preserve"> </w:t>
      </w:r>
      <w:r w:rsidRPr="009B4B3C">
        <w:rPr>
          <w:rFonts w:ascii="Times New Roman" w:hAnsi="Times New Roman" w:cs="Times New Roman"/>
          <w:sz w:val="24"/>
          <w:szCs w:val="24"/>
        </w:rPr>
        <w:t>plaćanja poreza na kuće za odmor poziva, utvrđuje posebno povjerenstvo od tri člana koje</w:t>
      </w:r>
      <w:r w:rsidR="00367F64">
        <w:rPr>
          <w:rFonts w:ascii="Times New Roman" w:hAnsi="Times New Roman" w:cs="Times New Roman"/>
          <w:sz w:val="24"/>
          <w:szCs w:val="24"/>
        </w:rPr>
        <w:t xml:space="preserve"> </w:t>
      </w:r>
      <w:r w:rsidRPr="009B4B3C">
        <w:rPr>
          <w:rFonts w:ascii="Times New Roman" w:hAnsi="Times New Roman" w:cs="Times New Roman"/>
          <w:sz w:val="24"/>
          <w:szCs w:val="24"/>
        </w:rPr>
        <w:t>imenuje načelnik, koje utvrđuje stanje kuće te stupanj useljivosti. Ukoliko povjerenstvo utvrdi</w:t>
      </w:r>
      <w:r w:rsidR="00367F64">
        <w:rPr>
          <w:rFonts w:ascii="Times New Roman" w:hAnsi="Times New Roman" w:cs="Times New Roman"/>
          <w:sz w:val="24"/>
          <w:szCs w:val="24"/>
        </w:rPr>
        <w:t xml:space="preserve"> </w:t>
      </w:r>
      <w:r w:rsidRPr="009B4B3C">
        <w:rPr>
          <w:rFonts w:ascii="Times New Roman" w:hAnsi="Times New Roman" w:cs="Times New Roman"/>
          <w:sz w:val="24"/>
          <w:szCs w:val="24"/>
        </w:rPr>
        <w:t xml:space="preserve">da je stanje kuće za odmor takvo da nije podobna za stanovanje, tj. da zbog trošnosti i starosti </w:t>
      </w:r>
      <w:r w:rsidR="00367F64">
        <w:rPr>
          <w:rFonts w:ascii="Times New Roman" w:hAnsi="Times New Roman" w:cs="Times New Roman"/>
          <w:sz w:val="24"/>
          <w:szCs w:val="24"/>
        </w:rPr>
        <w:t xml:space="preserve"> </w:t>
      </w:r>
      <w:r w:rsidRPr="009B4B3C">
        <w:rPr>
          <w:rFonts w:ascii="Times New Roman" w:hAnsi="Times New Roman" w:cs="Times New Roman"/>
          <w:sz w:val="24"/>
          <w:szCs w:val="24"/>
        </w:rPr>
        <w:t xml:space="preserve">ona </w:t>
      </w:r>
      <w:r w:rsidRPr="009B4B3C">
        <w:rPr>
          <w:rFonts w:ascii="Times New Roman" w:hAnsi="Times New Roman" w:cs="Times New Roman"/>
          <w:sz w:val="24"/>
          <w:szCs w:val="24"/>
        </w:rPr>
        <w:lastRenderedPageBreak/>
        <w:t>predstavlja opasnost za stanara, vlasnik kuće će se osloboditi plaćanja poreza za tekuću</w:t>
      </w:r>
      <w:r w:rsidR="00367F64">
        <w:rPr>
          <w:rFonts w:ascii="Times New Roman" w:hAnsi="Times New Roman" w:cs="Times New Roman"/>
          <w:sz w:val="24"/>
          <w:szCs w:val="24"/>
        </w:rPr>
        <w:t xml:space="preserve"> </w:t>
      </w:r>
      <w:r w:rsidRPr="009B4B3C">
        <w:rPr>
          <w:rFonts w:ascii="Times New Roman" w:hAnsi="Times New Roman" w:cs="Times New Roman"/>
          <w:sz w:val="24"/>
          <w:szCs w:val="24"/>
        </w:rPr>
        <w:t>godinu pa sve dok se kuća ne dovede u stanje uporabljivosti za stanara.</w:t>
      </w:r>
    </w:p>
    <w:p w:rsidR="009B4B3C" w:rsidRDefault="009B4B3C" w:rsidP="009B4B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4B3C" w:rsidRPr="000C1A78" w:rsidRDefault="000C1A78" w:rsidP="009B4B3C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="009B4B3C" w:rsidRPr="000C1A78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B4B3C" w:rsidRPr="000C1A78">
        <w:rPr>
          <w:rFonts w:ascii="Times New Roman" w:hAnsi="Times New Roman" w:cs="Times New Roman"/>
          <w:i/>
          <w:iCs/>
          <w:sz w:val="24"/>
          <w:szCs w:val="24"/>
        </w:rPr>
        <w:t>Porez na korištenje javnih površina</w:t>
      </w:r>
    </w:p>
    <w:p w:rsidR="009B4B3C" w:rsidRDefault="009B4B3C" w:rsidP="009B4B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4B3C" w:rsidRPr="009B4B3C" w:rsidRDefault="009B4B3C" w:rsidP="009B4B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4B3C">
        <w:rPr>
          <w:rFonts w:ascii="Times New Roman" w:hAnsi="Times New Roman" w:cs="Times New Roman"/>
          <w:sz w:val="24"/>
          <w:szCs w:val="24"/>
        </w:rPr>
        <w:t xml:space="preserve">Članak </w:t>
      </w:r>
      <w:r w:rsidR="0056641D">
        <w:rPr>
          <w:rFonts w:ascii="Times New Roman" w:hAnsi="Times New Roman" w:cs="Times New Roman"/>
          <w:sz w:val="24"/>
          <w:szCs w:val="24"/>
        </w:rPr>
        <w:t>15</w:t>
      </w:r>
      <w:r w:rsidRPr="009B4B3C">
        <w:rPr>
          <w:rFonts w:ascii="Times New Roman" w:hAnsi="Times New Roman" w:cs="Times New Roman"/>
          <w:sz w:val="24"/>
          <w:szCs w:val="24"/>
        </w:rPr>
        <w:t>.</w:t>
      </w:r>
    </w:p>
    <w:p w:rsidR="009B4B3C" w:rsidRPr="009B4B3C" w:rsidRDefault="009B4B3C" w:rsidP="009B4B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B3C">
        <w:rPr>
          <w:rFonts w:ascii="Times New Roman" w:hAnsi="Times New Roman" w:cs="Times New Roman"/>
          <w:sz w:val="24"/>
          <w:szCs w:val="24"/>
        </w:rPr>
        <w:t>Porez na korištenje javnih površina plaćaju pravne i fizičke osobe korisnici javnih</w:t>
      </w:r>
      <w:r w:rsidR="0056641D">
        <w:rPr>
          <w:rFonts w:ascii="Times New Roman" w:hAnsi="Times New Roman" w:cs="Times New Roman"/>
          <w:sz w:val="24"/>
          <w:szCs w:val="24"/>
        </w:rPr>
        <w:t xml:space="preserve"> </w:t>
      </w:r>
      <w:r w:rsidRPr="009B4B3C">
        <w:rPr>
          <w:rFonts w:ascii="Times New Roman" w:hAnsi="Times New Roman" w:cs="Times New Roman"/>
          <w:sz w:val="24"/>
          <w:szCs w:val="24"/>
        </w:rPr>
        <w:t>površina, za čije je korištenje izdano odobrenje ili suglasnost od strane Jedinstvenog</w:t>
      </w:r>
      <w:r w:rsidR="0056641D">
        <w:rPr>
          <w:rFonts w:ascii="Times New Roman" w:hAnsi="Times New Roman" w:cs="Times New Roman"/>
          <w:sz w:val="24"/>
          <w:szCs w:val="24"/>
        </w:rPr>
        <w:t xml:space="preserve"> </w:t>
      </w:r>
      <w:r w:rsidRPr="009B4B3C">
        <w:rPr>
          <w:rFonts w:ascii="Times New Roman" w:hAnsi="Times New Roman" w:cs="Times New Roman"/>
          <w:sz w:val="24"/>
          <w:szCs w:val="24"/>
        </w:rPr>
        <w:t>upravnog odjela.</w:t>
      </w:r>
    </w:p>
    <w:p w:rsidR="009B4B3C" w:rsidRPr="009B4B3C" w:rsidRDefault="009B4B3C" w:rsidP="009B4B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B3C">
        <w:rPr>
          <w:rFonts w:ascii="Times New Roman" w:hAnsi="Times New Roman" w:cs="Times New Roman"/>
          <w:sz w:val="24"/>
          <w:szCs w:val="24"/>
        </w:rPr>
        <w:t>Javnim površinama u smislu ove Odluke smatrat će se osobito:</w:t>
      </w:r>
    </w:p>
    <w:p w:rsidR="009B4B3C" w:rsidRPr="009B4B3C" w:rsidRDefault="009B4B3C" w:rsidP="009B4B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B3C">
        <w:rPr>
          <w:rFonts w:ascii="Times New Roman" w:hAnsi="Times New Roman" w:cs="Times New Roman"/>
          <w:sz w:val="24"/>
          <w:szCs w:val="24"/>
        </w:rPr>
        <w:t>- pločnici,</w:t>
      </w:r>
    </w:p>
    <w:p w:rsidR="009B4B3C" w:rsidRPr="009B4B3C" w:rsidRDefault="009B4B3C" w:rsidP="009B4B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B3C">
        <w:rPr>
          <w:rFonts w:ascii="Times New Roman" w:hAnsi="Times New Roman" w:cs="Times New Roman"/>
          <w:sz w:val="24"/>
          <w:szCs w:val="24"/>
        </w:rPr>
        <w:t>- trgovi,</w:t>
      </w:r>
    </w:p>
    <w:p w:rsidR="009B4B3C" w:rsidRPr="009B4B3C" w:rsidRDefault="009B4B3C" w:rsidP="009B4B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B3C">
        <w:rPr>
          <w:rFonts w:ascii="Times New Roman" w:hAnsi="Times New Roman" w:cs="Times New Roman"/>
          <w:sz w:val="24"/>
          <w:szCs w:val="24"/>
        </w:rPr>
        <w:t>- okoliš zgrada u vlasništvu Općine Povljana,</w:t>
      </w:r>
    </w:p>
    <w:p w:rsidR="009B4B3C" w:rsidRPr="009B4B3C" w:rsidRDefault="009B4B3C" w:rsidP="009B4B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B3C">
        <w:rPr>
          <w:rFonts w:ascii="Times New Roman" w:hAnsi="Times New Roman" w:cs="Times New Roman"/>
          <w:sz w:val="24"/>
          <w:szCs w:val="24"/>
        </w:rPr>
        <w:t>- općinski parkovi,</w:t>
      </w:r>
    </w:p>
    <w:p w:rsidR="009B4B3C" w:rsidRPr="009B4B3C" w:rsidRDefault="009B4B3C" w:rsidP="009B4B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B3C">
        <w:rPr>
          <w:rFonts w:ascii="Times New Roman" w:hAnsi="Times New Roman" w:cs="Times New Roman"/>
          <w:sz w:val="24"/>
          <w:szCs w:val="24"/>
        </w:rPr>
        <w:t>- dječja igrališta,</w:t>
      </w:r>
    </w:p>
    <w:p w:rsidR="009B4B3C" w:rsidRPr="009B4B3C" w:rsidRDefault="009B4B3C" w:rsidP="009B4B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B3C">
        <w:rPr>
          <w:rFonts w:ascii="Times New Roman" w:hAnsi="Times New Roman" w:cs="Times New Roman"/>
          <w:sz w:val="24"/>
          <w:szCs w:val="24"/>
        </w:rPr>
        <w:t>- športski objekti, prema posebnome općinskom propisu,</w:t>
      </w:r>
    </w:p>
    <w:p w:rsidR="009B4B3C" w:rsidRPr="009B4B3C" w:rsidRDefault="009B4B3C" w:rsidP="009B4B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B3C">
        <w:rPr>
          <w:rFonts w:ascii="Times New Roman" w:hAnsi="Times New Roman" w:cs="Times New Roman"/>
          <w:sz w:val="24"/>
          <w:szCs w:val="24"/>
        </w:rPr>
        <w:t>- prostor na tržnicama i</w:t>
      </w:r>
    </w:p>
    <w:p w:rsidR="009B4B3C" w:rsidRPr="009B4B3C" w:rsidRDefault="009B4B3C" w:rsidP="009B4B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B3C">
        <w:rPr>
          <w:rFonts w:ascii="Times New Roman" w:hAnsi="Times New Roman" w:cs="Times New Roman"/>
          <w:sz w:val="24"/>
          <w:szCs w:val="24"/>
        </w:rPr>
        <w:t>- druga zemljišta u vlasništvu Općine Povljana.</w:t>
      </w:r>
    </w:p>
    <w:p w:rsidR="009B4B3C" w:rsidRDefault="009B4B3C" w:rsidP="009B4B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4B3C" w:rsidRPr="009B4B3C" w:rsidRDefault="009B4B3C" w:rsidP="009B4B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4B3C">
        <w:rPr>
          <w:rFonts w:ascii="Times New Roman" w:hAnsi="Times New Roman" w:cs="Times New Roman"/>
          <w:sz w:val="24"/>
          <w:szCs w:val="24"/>
        </w:rPr>
        <w:t xml:space="preserve">Članak </w:t>
      </w:r>
      <w:r w:rsidR="0056641D">
        <w:rPr>
          <w:rFonts w:ascii="Times New Roman" w:hAnsi="Times New Roman" w:cs="Times New Roman"/>
          <w:sz w:val="24"/>
          <w:szCs w:val="24"/>
        </w:rPr>
        <w:t>16.</w:t>
      </w:r>
    </w:p>
    <w:p w:rsidR="009B4B3C" w:rsidRDefault="009B4B3C" w:rsidP="009B4B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B3C">
        <w:rPr>
          <w:rFonts w:ascii="Times New Roman" w:hAnsi="Times New Roman" w:cs="Times New Roman"/>
          <w:sz w:val="24"/>
          <w:szCs w:val="24"/>
        </w:rPr>
        <w:t>Za korištenje javnih površina ispred zgrada, te za korištenje ostalih slobodnih površina</w:t>
      </w:r>
      <w:r w:rsidR="0056641D">
        <w:rPr>
          <w:rFonts w:ascii="Times New Roman" w:hAnsi="Times New Roman" w:cs="Times New Roman"/>
          <w:sz w:val="24"/>
          <w:szCs w:val="24"/>
        </w:rPr>
        <w:t xml:space="preserve"> </w:t>
      </w:r>
      <w:r w:rsidRPr="009B4B3C">
        <w:rPr>
          <w:rFonts w:ascii="Times New Roman" w:hAnsi="Times New Roman" w:cs="Times New Roman"/>
          <w:sz w:val="24"/>
          <w:szCs w:val="24"/>
        </w:rPr>
        <w:t>za privremenu upotrebu, plaća se porez dnevno ili mjesečno za svaki četvorni metar prostora</w:t>
      </w:r>
      <w:r w:rsidR="0056641D">
        <w:rPr>
          <w:rFonts w:ascii="Times New Roman" w:hAnsi="Times New Roman" w:cs="Times New Roman"/>
          <w:sz w:val="24"/>
          <w:szCs w:val="24"/>
        </w:rPr>
        <w:t xml:space="preserve"> </w:t>
      </w:r>
      <w:r w:rsidRPr="009B4B3C">
        <w:rPr>
          <w:rFonts w:ascii="Times New Roman" w:hAnsi="Times New Roman" w:cs="Times New Roman"/>
          <w:sz w:val="24"/>
          <w:szCs w:val="24"/>
        </w:rPr>
        <w:t>koji se zaprema, odnosno koristi.</w:t>
      </w:r>
    </w:p>
    <w:p w:rsidR="009835A2" w:rsidRDefault="00641B22" w:rsidP="009B4B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Porez iz stavka 1. ovog članka plaća se:</w:t>
      </w:r>
    </w:p>
    <w:p w:rsidR="00641B22" w:rsidRDefault="00641B22" w:rsidP="009B4B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1B22" w:rsidRDefault="00641B22" w:rsidP="009B4B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00" w:type="dxa"/>
        <w:tblLook w:val="04A0" w:firstRow="1" w:lastRow="0" w:firstColumn="1" w:lastColumn="0" w:noHBand="0" w:noVBand="1"/>
      </w:tblPr>
      <w:tblGrid>
        <w:gridCol w:w="603"/>
        <w:gridCol w:w="3820"/>
        <w:gridCol w:w="1720"/>
        <w:gridCol w:w="2880"/>
      </w:tblGrid>
      <w:tr w:rsidR="00641B22" w:rsidRPr="00641B22" w:rsidTr="00641B22">
        <w:trPr>
          <w:trHeight w:val="6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22" w:rsidRPr="00641B22" w:rsidRDefault="00641B22" w:rsidP="00641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41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Red Br.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22" w:rsidRPr="00641B22" w:rsidRDefault="00641B22" w:rsidP="0064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41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Namjena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22" w:rsidRPr="00641B22" w:rsidRDefault="00641B22" w:rsidP="0064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41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Iznos (kn/m2)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22" w:rsidRPr="00641B22" w:rsidRDefault="00641B22" w:rsidP="0064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41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Način plaćanja (dnevno/ mjesečno/ godišnje)</w:t>
            </w:r>
          </w:p>
        </w:tc>
      </w:tr>
      <w:tr w:rsidR="00641B22" w:rsidRPr="00641B22" w:rsidTr="00641B22">
        <w:trPr>
          <w:trHeight w:val="9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22" w:rsidRPr="00641B22" w:rsidRDefault="00641B22" w:rsidP="0064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41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22" w:rsidRPr="00641B22" w:rsidRDefault="00641B22" w:rsidP="00641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41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za uskladištenje materijala i robe:                          - ispred zgrade                                                                        - na ostalim slobodnim površinama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22" w:rsidRPr="00641B22" w:rsidRDefault="00641B22" w:rsidP="0064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41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4,00                                                                                                 2,00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22" w:rsidRPr="00641B22" w:rsidRDefault="00641B22" w:rsidP="0064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41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dnevno                                                 </w:t>
            </w:r>
            <w:proofErr w:type="spellStart"/>
            <w:r w:rsidRPr="00641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dnevno</w:t>
            </w:r>
            <w:proofErr w:type="spellEnd"/>
          </w:p>
        </w:tc>
      </w:tr>
      <w:tr w:rsidR="00641B22" w:rsidRPr="00641B22" w:rsidTr="00641B22">
        <w:trPr>
          <w:trHeight w:val="9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22" w:rsidRPr="00641B22" w:rsidRDefault="00641B22" w:rsidP="0064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41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22" w:rsidRPr="00641B22" w:rsidRDefault="00641B22" w:rsidP="00641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41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 izgradnju i popravak zgrada:                                                                                    - dogovorenom roku                                               - izvan dogovorenog roka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22" w:rsidRPr="00641B22" w:rsidRDefault="00641B22" w:rsidP="0064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41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0,80                                                           4,00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22" w:rsidRPr="00641B22" w:rsidRDefault="00641B22" w:rsidP="0064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41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dnevno                                                 </w:t>
            </w:r>
            <w:proofErr w:type="spellStart"/>
            <w:r w:rsidRPr="00641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dnevno</w:t>
            </w:r>
            <w:proofErr w:type="spellEnd"/>
          </w:p>
        </w:tc>
      </w:tr>
      <w:tr w:rsidR="00641B22" w:rsidRPr="00641B22" w:rsidTr="00641B22">
        <w:trPr>
          <w:trHeight w:val="9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22" w:rsidRPr="00641B22" w:rsidRDefault="00641B22" w:rsidP="0064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41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22" w:rsidRPr="00641B22" w:rsidRDefault="00641B22" w:rsidP="00641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41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 zabavne putujuće radnje, ostale sezonske, te druge prigodne radnje, lutrija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22" w:rsidRPr="00641B22" w:rsidRDefault="00641B22" w:rsidP="0064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41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22" w:rsidRPr="00641B22" w:rsidRDefault="00641B22" w:rsidP="0064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41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dnevno                                      </w:t>
            </w:r>
          </w:p>
        </w:tc>
      </w:tr>
      <w:tr w:rsidR="00641B22" w:rsidRPr="00641B22" w:rsidTr="00641B22">
        <w:trPr>
          <w:trHeight w:val="9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22" w:rsidRPr="00641B22" w:rsidRDefault="00641B22" w:rsidP="0064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41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22" w:rsidRPr="00641B22" w:rsidRDefault="00641B22" w:rsidP="00641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41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 prodaju na tržnicama, te za pečenje, odnosno prodaju kestenja, kikirikija, sladoleda i slastica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22" w:rsidRPr="00641B22" w:rsidRDefault="00641B22" w:rsidP="0064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41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8,00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22" w:rsidRPr="00641B22" w:rsidRDefault="00641B22" w:rsidP="0064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41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dnevno                                      </w:t>
            </w:r>
          </w:p>
        </w:tc>
      </w:tr>
      <w:tr w:rsidR="00641B22" w:rsidRPr="00641B22" w:rsidTr="00641B22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22" w:rsidRPr="00641B22" w:rsidRDefault="00641B22" w:rsidP="0064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41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22" w:rsidRPr="00641B22" w:rsidRDefault="00641B22" w:rsidP="00641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41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za prodaju tiska, duhanskih i </w:t>
            </w:r>
            <w:proofErr w:type="spellStart"/>
            <w:r w:rsidRPr="00641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</w:t>
            </w:r>
            <w:proofErr w:type="spellEnd"/>
            <w:r w:rsidRPr="00641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drugih sličnih proizvoda u kioscima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22" w:rsidRPr="00641B22" w:rsidRDefault="00641B22" w:rsidP="0064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41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6,00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22" w:rsidRPr="00641B22" w:rsidRDefault="00641B22" w:rsidP="0064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41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dnevno                                      </w:t>
            </w:r>
          </w:p>
        </w:tc>
      </w:tr>
      <w:tr w:rsidR="00641B22" w:rsidRPr="00641B22" w:rsidTr="00641B22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22" w:rsidRPr="00641B22" w:rsidRDefault="00641B22" w:rsidP="0064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41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22" w:rsidRPr="00641B22" w:rsidRDefault="00641B22" w:rsidP="00641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41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 organizirana parkirališta plaća koncesionar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22" w:rsidRPr="00641B22" w:rsidRDefault="00641B22" w:rsidP="0064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41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0,80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22" w:rsidRPr="00641B22" w:rsidRDefault="00641B22" w:rsidP="0064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41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mjesečno</w:t>
            </w:r>
          </w:p>
        </w:tc>
      </w:tr>
      <w:tr w:rsidR="00641B22" w:rsidRPr="00641B22" w:rsidTr="00641B22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22" w:rsidRPr="00641B22" w:rsidRDefault="00641B22" w:rsidP="0064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41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22" w:rsidRPr="00641B22" w:rsidRDefault="00641B22" w:rsidP="00641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41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 držanje vitrina radi izlaganja robe izvan poslovne zgrade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22" w:rsidRPr="00641B22" w:rsidRDefault="00641B22" w:rsidP="0064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41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80,00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22" w:rsidRPr="00641B22" w:rsidRDefault="00641B22" w:rsidP="0064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41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godišnje</w:t>
            </w:r>
          </w:p>
        </w:tc>
      </w:tr>
      <w:tr w:rsidR="00641B22" w:rsidRPr="00641B22" w:rsidTr="00641B22">
        <w:trPr>
          <w:trHeight w:val="6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22" w:rsidRPr="00641B22" w:rsidRDefault="00641B22" w:rsidP="0064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41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8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22" w:rsidRPr="00641B22" w:rsidRDefault="00641B22" w:rsidP="00641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41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natpisi, smjerokazi za tvr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  <w:r w:rsidRPr="00641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ke i radnje i sl., bez obzira na površinu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22" w:rsidRPr="00641B22" w:rsidRDefault="00641B22" w:rsidP="0064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41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100,00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22" w:rsidRPr="00641B22" w:rsidRDefault="00641B22" w:rsidP="0064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41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godišnje</w:t>
            </w:r>
          </w:p>
        </w:tc>
      </w:tr>
      <w:tr w:rsidR="00641B22" w:rsidRPr="00641B22" w:rsidTr="00641B22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22" w:rsidRPr="00641B22" w:rsidRDefault="00641B22" w:rsidP="0064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41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22" w:rsidRPr="00641B22" w:rsidRDefault="00641B22" w:rsidP="00641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41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prodaja prigodom manifestacija, po prodajnom mjestu, štandu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22" w:rsidRPr="00641B22" w:rsidRDefault="00641B22" w:rsidP="0064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41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100,00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22" w:rsidRPr="00641B22" w:rsidRDefault="00641B22" w:rsidP="0064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41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dnevno                                      </w:t>
            </w:r>
          </w:p>
        </w:tc>
      </w:tr>
      <w:tr w:rsidR="00641B22" w:rsidRPr="00641B22" w:rsidTr="00641B22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22" w:rsidRPr="00641B22" w:rsidRDefault="00641B22" w:rsidP="0064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41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22" w:rsidRPr="00641B22" w:rsidRDefault="00641B22" w:rsidP="00641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41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 druge namjene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22" w:rsidRPr="00641B22" w:rsidRDefault="00641B22" w:rsidP="0064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41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8,00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22" w:rsidRPr="00641B22" w:rsidRDefault="00641B22" w:rsidP="0064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41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mjesečno</w:t>
            </w:r>
          </w:p>
        </w:tc>
      </w:tr>
    </w:tbl>
    <w:p w:rsidR="00641B22" w:rsidRDefault="00641B22" w:rsidP="009B4B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4B3C" w:rsidRPr="009B4B3C" w:rsidRDefault="009B4B3C" w:rsidP="00641B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4B3C">
        <w:rPr>
          <w:rFonts w:ascii="Times New Roman" w:hAnsi="Times New Roman" w:cs="Times New Roman"/>
          <w:sz w:val="24"/>
          <w:szCs w:val="24"/>
        </w:rPr>
        <w:t xml:space="preserve">Članak </w:t>
      </w:r>
      <w:r w:rsidR="0056641D">
        <w:rPr>
          <w:rFonts w:ascii="Times New Roman" w:hAnsi="Times New Roman" w:cs="Times New Roman"/>
          <w:sz w:val="24"/>
          <w:szCs w:val="24"/>
        </w:rPr>
        <w:t>17.</w:t>
      </w:r>
    </w:p>
    <w:p w:rsidR="009B4B3C" w:rsidRPr="009B4B3C" w:rsidRDefault="009B4B3C" w:rsidP="009B4B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B3C">
        <w:rPr>
          <w:rFonts w:ascii="Times New Roman" w:hAnsi="Times New Roman" w:cs="Times New Roman"/>
          <w:sz w:val="24"/>
          <w:szCs w:val="24"/>
        </w:rPr>
        <w:t>Rješenje o utvrđivanju poreza na korištenje javnih površina donosi nadležno tijelo</w:t>
      </w:r>
      <w:r w:rsidR="0056641D">
        <w:rPr>
          <w:rFonts w:ascii="Times New Roman" w:hAnsi="Times New Roman" w:cs="Times New Roman"/>
          <w:sz w:val="24"/>
          <w:szCs w:val="24"/>
        </w:rPr>
        <w:t xml:space="preserve"> </w:t>
      </w:r>
      <w:r w:rsidRPr="009B4B3C">
        <w:rPr>
          <w:rFonts w:ascii="Times New Roman" w:hAnsi="Times New Roman" w:cs="Times New Roman"/>
          <w:sz w:val="24"/>
          <w:szCs w:val="24"/>
        </w:rPr>
        <w:t>Općine Povljana zaduženo za financije i proračun.</w:t>
      </w:r>
    </w:p>
    <w:p w:rsidR="009B4B3C" w:rsidRPr="009B4B3C" w:rsidRDefault="009B4B3C" w:rsidP="009B4B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B3C">
        <w:rPr>
          <w:rFonts w:ascii="Times New Roman" w:hAnsi="Times New Roman" w:cs="Times New Roman"/>
          <w:sz w:val="24"/>
          <w:szCs w:val="24"/>
        </w:rPr>
        <w:t>Nadležno tijelo Općine Povljana zaduženo za komunalni sustav dužno je tijelu iz</w:t>
      </w:r>
      <w:r w:rsidR="0056641D">
        <w:rPr>
          <w:rFonts w:ascii="Times New Roman" w:hAnsi="Times New Roman" w:cs="Times New Roman"/>
          <w:sz w:val="24"/>
          <w:szCs w:val="24"/>
        </w:rPr>
        <w:t xml:space="preserve"> </w:t>
      </w:r>
      <w:r w:rsidRPr="009B4B3C">
        <w:rPr>
          <w:rFonts w:ascii="Times New Roman" w:hAnsi="Times New Roman" w:cs="Times New Roman"/>
          <w:sz w:val="24"/>
          <w:szCs w:val="24"/>
        </w:rPr>
        <w:t>stavka 1. ovog članka, odmah po donošenju, dostaviti odobrenje kojim se odobrava</w:t>
      </w:r>
      <w:r w:rsidR="0056641D">
        <w:rPr>
          <w:rFonts w:ascii="Times New Roman" w:hAnsi="Times New Roman" w:cs="Times New Roman"/>
          <w:sz w:val="24"/>
          <w:szCs w:val="24"/>
        </w:rPr>
        <w:t xml:space="preserve"> </w:t>
      </w:r>
      <w:r w:rsidRPr="009B4B3C">
        <w:rPr>
          <w:rFonts w:ascii="Times New Roman" w:hAnsi="Times New Roman" w:cs="Times New Roman"/>
          <w:sz w:val="24"/>
          <w:szCs w:val="24"/>
        </w:rPr>
        <w:t>zauzimanje javne površine za koju se plaća porez na korištenje javnih površina.</w:t>
      </w:r>
    </w:p>
    <w:p w:rsidR="009B4B3C" w:rsidRPr="009B4B3C" w:rsidRDefault="009B4B3C" w:rsidP="009B4B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B3C">
        <w:rPr>
          <w:rFonts w:ascii="Times New Roman" w:hAnsi="Times New Roman" w:cs="Times New Roman"/>
          <w:sz w:val="24"/>
          <w:szCs w:val="24"/>
        </w:rPr>
        <w:t>Komunalni redar ovlašten je za nadzor nad korištenjem javnih površina.</w:t>
      </w:r>
    </w:p>
    <w:p w:rsidR="009B4B3C" w:rsidRDefault="009B4B3C" w:rsidP="009B4B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4B3C" w:rsidRPr="009B4B3C" w:rsidRDefault="009B4B3C" w:rsidP="009B4B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4B3C">
        <w:rPr>
          <w:rFonts w:ascii="Times New Roman" w:hAnsi="Times New Roman" w:cs="Times New Roman"/>
          <w:sz w:val="24"/>
          <w:szCs w:val="24"/>
        </w:rPr>
        <w:t xml:space="preserve">Članak </w:t>
      </w:r>
      <w:r w:rsidR="0056641D">
        <w:rPr>
          <w:rFonts w:ascii="Times New Roman" w:hAnsi="Times New Roman" w:cs="Times New Roman"/>
          <w:sz w:val="24"/>
          <w:szCs w:val="24"/>
        </w:rPr>
        <w:t>18</w:t>
      </w:r>
      <w:r w:rsidRPr="009B4B3C">
        <w:rPr>
          <w:rFonts w:ascii="Times New Roman" w:hAnsi="Times New Roman" w:cs="Times New Roman"/>
          <w:sz w:val="24"/>
          <w:szCs w:val="24"/>
        </w:rPr>
        <w:t>.</w:t>
      </w:r>
    </w:p>
    <w:p w:rsidR="009B4B3C" w:rsidRDefault="009B4B3C" w:rsidP="009B4B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B3C">
        <w:rPr>
          <w:rFonts w:ascii="Times New Roman" w:hAnsi="Times New Roman" w:cs="Times New Roman"/>
          <w:sz w:val="24"/>
          <w:szCs w:val="24"/>
        </w:rPr>
        <w:t>Porez na korištenje javnih površina plaća se u roku od 15 dana od dana dostave rješenja o</w:t>
      </w:r>
      <w:r w:rsidR="0056641D">
        <w:rPr>
          <w:rFonts w:ascii="Times New Roman" w:hAnsi="Times New Roman" w:cs="Times New Roman"/>
          <w:sz w:val="24"/>
          <w:szCs w:val="24"/>
        </w:rPr>
        <w:t xml:space="preserve"> </w:t>
      </w:r>
      <w:r w:rsidRPr="009B4B3C">
        <w:rPr>
          <w:rFonts w:ascii="Times New Roman" w:hAnsi="Times New Roman" w:cs="Times New Roman"/>
          <w:sz w:val="24"/>
          <w:szCs w:val="24"/>
        </w:rPr>
        <w:t>utvrđivanju tog poreza sukladno članku 2</w:t>
      </w:r>
      <w:r w:rsidR="00C77381">
        <w:rPr>
          <w:rFonts w:ascii="Times New Roman" w:hAnsi="Times New Roman" w:cs="Times New Roman"/>
          <w:sz w:val="24"/>
          <w:szCs w:val="24"/>
        </w:rPr>
        <w:t>2</w:t>
      </w:r>
      <w:r w:rsidRPr="009B4B3C">
        <w:rPr>
          <w:rFonts w:ascii="Times New Roman" w:hAnsi="Times New Roman" w:cs="Times New Roman"/>
          <w:sz w:val="24"/>
          <w:szCs w:val="24"/>
        </w:rPr>
        <w:t>. ove Odluke.</w:t>
      </w:r>
    </w:p>
    <w:p w:rsidR="000D027B" w:rsidRPr="000D027B" w:rsidRDefault="000D027B" w:rsidP="009B4B3C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D027B" w:rsidRDefault="000D027B" w:rsidP="000D027B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D027B">
        <w:rPr>
          <w:rFonts w:ascii="Times New Roman" w:hAnsi="Times New Roman" w:cs="Times New Roman"/>
          <w:i/>
          <w:iCs/>
          <w:sz w:val="24"/>
          <w:szCs w:val="24"/>
        </w:rPr>
        <w:t>Porez na promet nekretnina</w:t>
      </w:r>
    </w:p>
    <w:p w:rsidR="000D027B" w:rsidRDefault="000D027B" w:rsidP="000D027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D027B" w:rsidRPr="000D027B" w:rsidRDefault="000D027B" w:rsidP="000D02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027B">
        <w:rPr>
          <w:rFonts w:ascii="Times New Roman" w:hAnsi="Times New Roman" w:cs="Times New Roman"/>
          <w:sz w:val="24"/>
          <w:szCs w:val="24"/>
        </w:rPr>
        <w:t>Članak 19.</w:t>
      </w:r>
    </w:p>
    <w:p w:rsidR="000D027B" w:rsidRDefault="000D027B" w:rsidP="000D02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027B">
        <w:rPr>
          <w:rFonts w:ascii="Times New Roman" w:hAnsi="Times New Roman" w:cs="Times New Roman"/>
          <w:sz w:val="24"/>
          <w:szCs w:val="24"/>
        </w:rPr>
        <w:t xml:space="preserve">Porez na promet nekretnina obračunava se i plaća prema odredbama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0D027B">
        <w:rPr>
          <w:rFonts w:ascii="Times New Roman" w:hAnsi="Times New Roman" w:cs="Times New Roman"/>
          <w:sz w:val="24"/>
          <w:szCs w:val="24"/>
        </w:rPr>
        <w:t>akon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D027B">
        <w:rPr>
          <w:rFonts w:ascii="Times New Roman" w:hAnsi="Times New Roman" w:cs="Times New Roman"/>
          <w:sz w:val="24"/>
          <w:szCs w:val="24"/>
        </w:rPr>
        <w:t xml:space="preserve"> o porezu na promet nekretnina</w:t>
      </w:r>
      <w:r>
        <w:rPr>
          <w:rFonts w:ascii="Times New Roman" w:hAnsi="Times New Roman" w:cs="Times New Roman"/>
          <w:sz w:val="24"/>
          <w:szCs w:val="24"/>
        </w:rPr>
        <w:t xml:space="preserve"> ('</w:t>
      </w:r>
      <w:r w:rsidRPr="000D027B">
        <w:rPr>
          <w:rFonts w:ascii="Times New Roman" w:hAnsi="Times New Roman" w:cs="Times New Roman"/>
          <w:sz w:val="24"/>
          <w:szCs w:val="24"/>
        </w:rPr>
        <w:t>'Narodne novine</w:t>
      </w:r>
      <w:r>
        <w:rPr>
          <w:rFonts w:ascii="Times New Roman" w:hAnsi="Times New Roman" w:cs="Times New Roman"/>
          <w:sz w:val="24"/>
          <w:szCs w:val="24"/>
        </w:rPr>
        <w:t>''</w:t>
      </w:r>
      <w:r w:rsidRPr="000D027B">
        <w:rPr>
          <w:rFonts w:ascii="Times New Roman" w:hAnsi="Times New Roman" w:cs="Times New Roman"/>
          <w:sz w:val="24"/>
          <w:szCs w:val="24"/>
        </w:rPr>
        <w:t xml:space="preserve"> br. 115/16, 106/18)</w:t>
      </w:r>
    </w:p>
    <w:p w:rsidR="000D027B" w:rsidRDefault="000D027B" w:rsidP="000D02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027B" w:rsidRDefault="000D027B" w:rsidP="000D02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20.</w:t>
      </w:r>
    </w:p>
    <w:p w:rsidR="000D027B" w:rsidRDefault="000D027B" w:rsidP="000D02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027B">
        <w:rPr>
          <w:rFonts w:ascii="Times New Roman" w:hAnsi="Times New Roman" w:cs="Times New Roman"/>
          <w:sz w:val="24"/>
          <w:szCs w:val="24"/>
        </w:rPr>
        <w:t>Prihod od poreza na promet nekretnina pripada jedinici lokalne samouprave na području koje se nekretnina nalazi.</w:t>
      </w:r>
    </w:p>
    <w:p w:rsidR="000D027B" w:rsidRDefault="000D027B" w:rsidP="000D02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0D027B">
        <w:rPr>
          <w:rFonts w:ascii="Times New Roman" w:hAnsi="Times New Roman" w:cs="Times New Roman"/>
          <w:sz w:val="24"/>
          <w:szCs w:val="24"/>
        </w:rPr>
        <w:t>romet nekretnina je svako stjecanje vlasništva nekretnine u Republici Hrvatskoj</w:t>
      </w:r>
      <w:r>
        <w:rPr>
          <w:rFonts w:ascii="Times New Roman" w:hAnsi="Times New Roman" w:cs="Times New Roman"/>
          <w:sz w:val="24"/>
          <w:szCs w:val="24"/>
        </w:rPr>
        <w:t xml:space="preserve">, a </w:t>
      </w:r>
      <w:r w:rsidRPr="000D027B">
        <w:rPr>
          <w:rFonts w:ascii="Times New Roman" w:hAnsi="Times New Roman" w:cs="Times New Roman"/>
          <w:sz w:val="24"/>
          <w:szCs w:val="24"/>
        </w:rPr>
        <w:t>stjecanjem nekretnine smatra se kupoprodaja, zamjena, nasljeđivanje, darovanje, unošenje i izuzimanje nekretnina iz trgovačkog društva, stjecanje dosjelošću, stjecanje nekretnina u postupku likvidacije ili stečaja, stjecanje na temelju odluka suda ili drugog tijela, stjecanje temeljem zakona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D027B">
        <w:rPr>
          <w:rFonts w:ascii="Times New Roman" w:hAnsi="Times New Roman" w:cs="Times New Roman"/>
          <w:sz w:val="24"/>
          <w:szCs w:val="24"/>
        </w:rPr>
        <w:t>te ostali načini stjecanja nekretnina od drugih osoba</w:t>
      </w:r>
      <w:r w:rsidR="00044F3C">
        <w:rPr>
          <w:rFonts w:ascii="Times New Roman" w:hAnsi="Times New Roman" w:cs="Times New Roman"/>
          <w:sz w:val="24"/>
          <w:szCs w:val="24"/>
        </w:rPr>
        <w:t>.</w:t>
      </w:r>
    </w:p>
    <w:p w:rsidR="000D027B" w:rsidRPr="000D027B" w:rsidRDefault="000D027B" w:rsidP="000D02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027B">
        <w:rPr>
          <w:rFonts w:ascii="Times New Roman" w:hAnsi="Times New Roman" w:cs="Times New Roman"/>
          <w:sz w:val="24"/>
          <w:szCs w:val="24"/>
        </w:rPr>
        <w:t>Domaće i strane fizičke ili pravne osobe izjednačene su glede plaćanja poreza na promet nekretnina ako međunarodnim ugovorom nije drukčije određeno.</w:t>
      </w:r>
    </w:p>
    <w:p w:rsidR="000D027B" w:rsidRDefault="000D027B" w:rsidP="009B4B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4B3C" w:rsidRPr="009B4B3C" w:rsidRDefault="009B4B3C" w:rsidP="009B4B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B3C">
        <w:rPr>
          <w:rFonts w:ascii="Times New Roman" w:hAnsi="Times New Roman" w:cs="Times New Roman"/>
          <w:sz w:val="24"/>
          <w:szCs w:val="24"/>
        </w:rPr>
        <w:t>III.</w:t>
      </w:r>
      <w:r w:rsidR="008E6BEB">
        <w:rPr>
          <w:rFonts w:ascii="Times New Roman" w:hAnsi="Times New Roman" w:cs="Times New Roman"/>
          <w:sz w:val="24"/>
          <w:szCs w:val="24"/>
        </w:rPr>
        <w:t xml:space="preserve"> </w:t>
      </w:r>
      <w:r w:rsidRPr="009B4B3C">
        <w:rPr>
          <w:rFonts w:ascii="Times New Roman" w:hAnsi="Times New Roman" w:cs="Times New Roman"/>
          <w:sz w:val="24"/>
          <w:szCs w:val="24"/>
        </w:rPr>
        <w:t>ZAJEDNIČKE ODREDBE</w:t>
      </w:r>
    </w:p>
    <w:p w:rsidR="009B4B3C" w:rsidRDefault="009B4B3C" w:rsidP="009B4B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4B3C" w:rsidRPr="009B4B3C" w:rsidRDefault="009B4B3C" w:rsidP="009B4B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4B3C">
        <w:rPr>
          <w:rFonts w:ascii="Times New Roman" w:hAnsi="Times New Roman" w:cs="Times New Roman"/>
          <w:sz w:val="24"/>
          <w:szCs w:val="24"/>
        </w:rPr>
        <w:t xml:space="preserve">Članak </w:t>
      </w:r>
      <w:r w:rsidR="000D027B">
        <w:rPr>
          <w:rFonts w:ascii="Times New Roman" w:hAnsi="Times New Roman" w:cs="Times New Roman"/>
          <w:sz w:val="24"/>
          <w:szCs w:val="24"/>
        </w:rPr>
        <w:t>21</w:t>
      </w:r>
      <w:r w:rsidRPr="009B4B3C">
        <w:rPr>
          <w:rFonts w:ascii="Times New Roman" w:hAnsi="Times New Roman" w:cs="Times New Roman"/>
          <w:sz w:val="24"/>
          <w:szCs w:val="24"/>
        </w:rPr>
        <w:t>.</w:t>
      </w:r>
    </w:p>
    <w:p w:rsidR="009B4B3C" w:rsidRPr="009B4B3C" w:rsidRDefault="009B4B3C" w:rsidP="000C6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B3C">
        <w:rPr>
          <w:rFonts w:ascii="Times New Roman" w:hAnsi="Times New Roman" w:cs="Times New Roman"/>
          <w:sz w:val="24"/>
          <w:szCs w:val="24"/>
        </w:rPr>
        <w:t>Nadležno tijelo koje obavlja poslove utvrđivanja, evidentiranja, nadzora, naplate i</w:t>
      </w:r>
      <w:r w:rsidR="0056641D">
        <w:rPr>
          <w:rFonts w:ascii="Times New Roman" w:hAnsi="Times New Roman" w:cs="Times New Roman"/>
          <w:sz w:val="24"/>
          <w:szCs w:val="24"/>
        </w:rPr>
        <w:t xml:space="preserve"> </w:t>
      </w:r>
      <w:r w:rsidRPr="009B4B3C">
        <w:rPr>
          <w:rFonts w:ascii="Times New Roman" w:hAnsi="Times New Roman" w:cs="Times New Roman"/>
          <w:sz w:val="24"/>
          <w:szCs w:val="24"/>
        </w:rPr>
        <w:t>ovrhe općinski</w:t>
      </w:r>
      <w:r w:rsidR="0056641D">
        <w:rPr>
          <w:rFonts w:ascii="Times New Roman" w:hAnsi="Times New Roman" w:cs="Times New Roman"/>
          <w:sz w:val="24"/>
          <w:szCs w:val="24"/>
        </w:rPr>
        <w:t>h</w:t>
      </w:r>
      <w:r w:rsidRPr="009B4B3C">
        <w:rPr>
          <w:rFonts w:ascii="Times New Roman" w:hAnsi="Times New Roman" w:cs="Times New Roman"/>
          <w:sz w:val="24"/>
          <w:szCs w:val="24"/>
        </w:rPr>
        <w:t xml:space="preserve"> poreza je Jedinstveni upravni odjel Općine Povljana, osim poreza na</w:t>
      </w:r>
      <w:r w:rsidR="0056641D">
        <w:rPr>
          <w:rFonts w:ascii="Times New Roman" w:hAnsi="Times New Roman" w:cs="Times New Roman"/>
          <w:sz w:val="24"/>
          <w:szCs w:val="24"/>
        </w:rPr>
        <w:t xml:space="preserve"> </w:t>
      </w:r>
      <w:r w:rsidRPr="009B4B3C">
        <w:rPr>
          <w:rFonts w:ascii="Times New Roman" w:hAnsi="Times New Roman" w:cs="Times New Roman"/>
          <w:sz w:val="24"/>
          <w:szCs w:val="24"/>
        </w:rPr>
        <w:t xml:space="preserve">potrošnju koje provodi </w:t>
      </w:r>
      <w:r w:rsidR="000C6254" w:rsidRPr="000C6254">
        <w:rPr>
          <w:rFonts w:ascii="Times New Roman" w:hAnsi="Times New Roman" w:cs="Times New Roman"/>
          <w:sz w:val="24"/>
          <w:szCs w:val="24"/>
        </w:rPr>
        <w:t>Područni ured Zadar</w:t>
      </w:r>
      <w:r w:rsidR="000C6254">
        <w:rPr>
          <w:rFonts w:ascii="Times New Roman" w:hAnsi="Times New Roman" w:cs="Times New Roman"/>
          <w:sz w:val="24"/>
          <w:szCs w:val="24"/>
        </w:rPr>
        <w:t xml:space="preserve">, </w:t>
      </w:r>
      <w:r w:rsidR="000C6254" w:rsidRPr="000C6254">
        <w:rPr>
          <w:rFonts w:ascii="Times New Roman" w:hAnsi="Times New Roman" w:cs="Times New Roman"/>
          <w:sz w:val="24"/>
          <w:szCs w:val="24"/>
        </w:rPr>
        <w:t>Ispostava Zadar, Samostalni izvršitelji Pag</w:t>
      </w:r>
      <w:r w:rsidR="000C6254">
        <w:rPr>
          <w:rFonts w:ascii="Times New Roman" w:hAnsi="Times New Roman" w:cs="Times New Roman"/>
          <w:sz w:val="24"/>
          <w:szCs w:val="24"/>
        </w:rPr>
        <w:t>.</w:t>
      </w:r>
    </w:p>
    <w:p w:rsidR="0048677C" w:rsidRDefault="0048677C" w:rsidP="009B4B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4B3C" w:rsidRPr="009B4B3C" w:rsidRDefault="009B4B3C" w:rsidP="009B4B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4B3C">
        <w:rPr>
          <w:rFonts w:ascii="Times New Roman" w:hAnsi="Times New Roman" w:cs="Times New Roman"/>
          <w:sz w:val="24"/>
          <w:szCs w:val="24"/>
        </w:rPr>
        <w:t>Članak 2</w:t>
      </w:r>
      <w:r w:rsidR="000D027B">
        <w:rPr>
          <w:rFonts w:ascii="Times New Roman" w:hAnsi="Times New Roman" w:cs="Times New Roman"/>
          <w:sz w:val="24"/>
          <w:szCs w:val="24"/>
        </w:rPr>
        <w:t>2</w:t>
      </w:r>
      <w:r w:rsidRPr="009B4B3C">
        <w:rPr>
          <w:rFonts w:ascii="Times New Roman" w:hAnsi="Times New Roman" w:cs="Times New Roman"/>
          <w:sz w:val="24"/>
          <w:szCs w:val="24"/>
        </w:rPr>
        <w:t>.</w:t>
      </w:r>
    </w:p>
    <w:p w:rsidR="009B4B3C" w:rsidRDefault="009B4B3C" w:rsidP="009B4B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B3C">
        <w:rPr>
          <w:rFonts w:ascii="Times New Roman" w:hAnsi="Times New Roman" w:cs="Times New Roman"/>
          <w:sz w:val="24"/>
          <w:szCs w:val="24"/>
        </w:rPr>
        <w:t>Porez utvrđen ovom Odlukom porezni obveznik plaća sukladno važećoj Naredbi o</w:t>
      </w:r>
      <w:r w:rsidR="0056641D">
        <w:rPr>
          <w:rFonts w:ascii="Times New Roman" w:hAnsi="Times New Roman" w:cs="Times New Roman"/>
          <w:sz w:val="24"/>
          <w:szCs w:val="24"/>
        </w:rPr>
        <w:t xml:space="preserve"> </w:t>
      </w:r>
      <w:r w:rsidRPr="009B4B3C">
        <w:rPr>
          <w:rFonts w:ascii="Times New Roman" w:hAnsi="Times New Roman" w:cs="Times New Roman"/>
          <w:sz w:val="24"/>
          <w:szCs w:val="24"/>
        </w:rPr>
        <w:t>načinu uplaćivanja prihoda proračuna, obveznih doprinosa te prihoda za financiranje drugih</w:t>
      </w:r>
      <w:r w:rsidR="0056641D">
        <w:rPr>
          <w:rFonts w:ascii="Times New Roman" w:hAnsi="Times New Roman" w:cs="Times New Roman"/>
          <w:sz w:val="24"/>
          <w:szCs w:val="24"/>
        </w:rPr>
        <w:t xml:space="preserve"> </w:t>
      </w:r>
      <w:r w:rsidRPr="009B4B3C">
        <w:rPr>
          <w:rFonts w:ascii="Times New Roman" w:hAnsi="Times New Roman" w:cs="Times New Roman"/>
          <w:sz w:val="24"/>
          <w:szCs w:val="24"/>
        </w:rPr>
        <w:t>javnih potreba.</w:t>
      </w:r>
    </w:p>
    <w:p w:rsidR="009B4B3C" w:rsidRPr="009B4B3C" w:rsidRDefault="009B4B3C" w:rsidP="009B4B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4B3C">
        <w:rPr>
          <w:rFonts w:ascii="Times New Roman" w:hAnsi="Times New Roman" w:cs="Times New Roman"/>
          <w:sz w:val="24"/>
          <w:szCs w:val="24"/>
        </w:rPr>
        <w:lastRenderedPageBreak/>
        <w:t>Članak 2</w:t>
      </w:r>
      <w:r w:rsidR="000D027B">
        <w:rPr>
          <w:rFonts w:ascii="Times New Roman" w:hAnsi="Times New Roman" w:cs="Times New Roman"/>
          <w:sz w:val="24"/>
          <w:szCs w:val="24"/>
        </w:rPr>
        <w:t>3</w:t>
      </w:r>
      <w:r w:rsidRPr="009B4B3C">
        <w:rPr>
          <w:rFonts w:ascii="Times New Roman" w:hAnsi="Times New Roman" w:cs="Times New Roman"/>
          <w:sz w:val="24"/>
          <w:szCs w:val="24"/>
        </w:rPr>
        <w:t>.</w:t>
      </w:r>
    </w:p>
    <w:p w:rsidR="009B4B3C" w:rsidRPr="009B4B3C" w:rsidRDefault="009B4B3C" w:rsidP="009B4B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B3C">
        <w:rPr>
          <w:rFonts w:ascii="Times New Roman" w:hAnsi="Times New Roman" w:cs="Times New Roman"/>
          <w:sz w:val="24"/>
          <w:szCs w:val="24"/>
        </w:rPr>
        <w:t>Kada obveznik poreza dospjeli porez ne plati u propisanom roku, obračunat će mu se</w:t>
      </w:r>
      <w:r w:rsidR="0056641D">
        <w:rPr>
          <w:rFonts w:ascii="Times New Roman" w:hAnsi="Times New Roman" w:cs="Times New Roman"/>
          <w:sz w:val="24"/>
          <w:szCs w:val="24"/>
        </w:rPr>
        <w:t xml:space="preserve"> </w:t>
      </w:r>
      <w:r w:rsidRPr="009B4B3C">
        <w:rPr>
          <w:rFonts w:ascii="Times New Roman" w:hAnsi="Times New Roman" w:cs="Times New Roman"/>
          <w:sz w:val="24"/>
          <w:szCs w:val="24"/>
        </w:rPr>
        <w:t>zakonska zatezna kamata od dana dospijeća obveze pa sve do dana namirenja duga.</w:t>
      </w:r>
    </w:p>
    <w:p w:rsidR="009B4B3C" w:rsidRDefault="009B4B3C" w:rsidP="009B4B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4B3C" w:rsidRPr="009B4B3C" w:rsidRDefault="009B4B3C" w:rsidP="009B4B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4B3C">
        <w:rPr>
          <w:rFonts w:ascii="Times New Roman" w:hAnsi="Times New Roman" w:cs="Times New Roman"/>
          <w:sz w:val="24"/>
          <w:szCs w:val="24"/>
        </w:rPr>
        <w:t xml:space="preserve">Članak </w:t>
      </w:r>
      <w:r w:rsidR="000D027B">
        <w:rPr>
          <w:rFonts w:ascii="Times New Roman" w:hAnsi="Times New Roman" w:cs="Times New Roman"/>
          <w:sz w:val="24"/>
          <w:szCs w:val="24"/>
        </w:rPr>
        <w:t>24</w:t>
      </w:r>
      <w:r w:rsidRPr="009B4B3C">
        <w:rPr>
          <w:rFonts w:ascii="Times New Roman" w:hAnsi="Times New Roman" w:cs="Times New Roman"/>
          <w:sz w:val="24"/>
          <w:szCs w:val="24"/>
        </w:rPr>
        <w:t>.</w:t>
      </w:r>
    </w:p>
    <w:p w:rsidR="00044F3C" w:rsidRDefault="00044F3C" w:rsidP="009B4B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postupak utvrđivanja i naplate općinskih poreza te druga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postupovna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pitanja koja nisu uređena ovom Odlukom i Zakonom o lokalnim porezima, primjenjuje se zakon kojim je uređen porezni postupak.</w:t>
      </w:r>
    </w:p>
    <w:p w:rsidR="00044F3C" w:rsidRDefault="00044F3C" w:rsidP="009B4B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4F3C" w:rsidRDefault="00044F3C" w:rsidP="00044F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25.</w:t>
      </w:r>
    </w:p>
    <w:p w:rsidR="009B4B3C" w:rsidRDefault="00044F3C" w:rsidP="009B4B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9B4B3C" w:rsidRPr="009B4B3C">
        <w:rPr>
          <w:rFonts w:ascii="Times New Roman" w:hAnsi="Times New Roman" w:cs="Times New Roman"/>
          <w:sz w:val="24"/>
          <w:szCs w:val="24"/>
        </w:rPr>
        <w:t xml:space="preserve">a utvrđivanje poreza, naplatu, </w:t>
      </w:r>
      <w:r>
        <w:rPr>
          <w:rFonts w:ascii="Times New Roman" w:hAnsi="Times New Roman" w:cs="Times New Roman"/>
          <w:sz w:val="24"/>
          <w:szCs w:val="24"/>
        </w:rPr>
        <w:t xml:space="preserve">povrat poreza, žalbeni postupak, zastaru i prekršajni postupak primjenjuju se odredbe zakona kojim je uređen porezni postupak, osim ako je Zakonom o porezu na dohodak </w:t>
      </w:r>
      <w:r w:rsidR="009835A2">
        <w:rPr>
          <w:rFonts w:ascii="Times New Roman" w:hAnsi="Times New Roman" w:cs="Times New Roman"/>
          <w:sz w:val="24"/>
          <w:szCs w:val="24"/>
        </w:rPr>
        <w:t>i Zakonom o lokalnim porezima drugačije određeno u kojem slučaju se primjenjuju odredbe tih zakona u postupcima utvrđivanja i naplate općinskih poreza.</w:t>
      </w:r>
    </w:p>
    <w:p w:rsidR="009835A2" w:rsidRDefault="009835A2" w:rsidP="009B4B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4B3C" w:rsidRPr="009B4B3C" w:rsidRDefault="009B4B3C" w:rsidP="009B4B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B3C">
        <w:rPr>
          <w:rFonts w:ascii="Times New Roman" w:hAnsi="Times New Roman" w:cs="Times New Roman"/>
          <w:sz w:val="24"/>
          <w:szCs w:val="24"/>
        </w:rPr>
        <w:t>IV.</w:t>
      </w:r>
      <w:r w:rsidR="000C1A78">
        <w:rPr>
          <w:rFonts w:ascii="Times New Roman" w:hAnsi="Times New Roman" w:cs="Times New Roman"/>
          <w:sz w:val="24"/>
          <w:szCs w:val="24"/>
        </w:rPr>
        <w:t xml:space="preserve"> </w:t>
      </w:r>
      <w:r w:rsidRPr="009B4B3C">
        <w:rPr>
          <w:rFonts w:ascii="Times New Roman" w:hAnsi="Times New Roman" w:cs="Times New Roman"/>
          <w:sz w:val="24"/>
          <w:szCs w:val="24"/>
        </w:rPr>
        <w:t>PRIJELAZNE I ZAVRŠNE ODREDBE</w:t>
      </w:r>
    </w:p>
    <w:p w:rsidR="009B4B3C" w:rsidRDefault="009B4B3C" w:rsidP="009B4B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4B3C" w:rsidRPr="009B4B3C" w:rsidRDefault="009B4B3C" w:rsidP="009B4B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4B3C">
        <w:rPr>
          <w:rFonts w:ascii="Times New Roman" w:hAnsi="Times New Roman" w:cs="Times New Roman"/>
          <w:sz w:val="24"/>
          <w:szCs w:val="24"/>
        </w:rPr>
        <w:t xml:space="preserve">Članak </w:t>
      </w:r>
      <w:r w:rsidR="000D027B">
        <w:rPr>
          <w:rFonts w:ascii="Times New Roman" w:hAnsi="Times New Roman" w:cs="Times New Roman"/>
          <w:sz w:val="24"/>
          <w:szCs w:val="24"/>
        </w:rPr>
        <w:t>2</w:t>
      </w:r>
      <w:r w:rsidR="00641B22">
        <w:rPr>
          <w:rFonts w:ascii="Times New Roman" w:hAnsi="Times New Roman" w:cs="Times New Roman"/>
          <w:sz w:val="24"/>
          <w:szCs w:val="24"/>
        </w:rPr>
        <w:t>6</w:t>
      </w:r>
      <w:r w:rsidRPr="009B4B3C">
        <w:rPr>
          <w:rFonts w:ascii="Times New Roman" w:hAnsi="Times New Roman" w:cs="Times New Roman"/>
          <w:sz w:val="24"/>
          <w:szCs w:val="24"/>
        </w:rPr>
        <w:t>.</w:t>
      </w:r>
    </w:p>
    <w:p w:rsidR="009B4B3C" w:rsidRPr="009B4B3C" w:rsidRDefault="009B4B3C" w:rsidP="009B4B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B3C">
        <w:rPr>
          <w:rFonts w:ascii="Times New Roman" w:hAnsi="Times New Roman" w:cs="Times New Roman"/>
          <w:sz w:val="24"/>
          <w:szCs w:val="24"/>
        </w:rPr>
        <w:t>Ova Odluka objavit će se u „Službenom glasniku Zadarske županije“, a stupa na snagu</w:t>
      </w:r>
      <w:r w:rsidR="0056641D">
        <w:rPr>
          <w:rFonts w:ascii="Times New Roman" w:hAnsi="Times New Roman" w:cs="Times New Roman"/>
          <w:sz w:val="24"/>
          <w:szCs w:val="24"/>
        </w:rPr>
        <w:t xml:space="preserve"> </w:t>
      </w:r>
      <w:r w:rsidRPr="009B4B3C">
        <w:rPr>
          <w:rFonts w:ascii="Times New Roman" w:hAnsi="Times New Roman" w:cs="Times New Roman"/>
          <w:sz w:val="24"/>
          <w:szCs w:val="24"/>
        </w:rPr>
        <w:t>odmah.</w:t>
      </w:r>
    </w:p>
    <w:p w:rsidR="009B4B3C" w:rsidRDefault="009B4B3C" w:rsidP="009B4B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4B3C" w:rsidRPr="009B4B3C" w:rsidRDefault="009B4B3C" w:rsidP="009B4B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4B3C">
        <w:rPr>
          <w:rFonts w:ascii="Times New Roman" w:hAnsi="Times New Roman" w:cs="Times New Roman"/>
          <w:sz w:val="24"/>
          <w:szCs w:val="24"/>
        </w:rPr>
        <w:t xml:space="preserve">Članak </w:t>
      </w:r>
      <w:r w:rsidR="000D027B">
        <w:rPr>
          <w:rFonts w:ascii="Times New Roman" w:hAnsi="Times New Roman" w:cs="Times New Roman"/>
          <w:sz w:val="24"/>
          <w:szCs w:val="24"/>
        </w:rPr>
        <w:t>26.</w:t>
      </w:r>
    </w:p>
    <w:p w:rsidR="009B4B3C" w:rsidRPr="009B4B3C" w:rsidRDefault="009B4B3C" w:rsidP="009B4B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B3C">
        <w:rPr>
          <w:rFonts w:ascii="Times New Roman" w:hAnsi="Times New Roman" w:cs="Times New Roman"/>
          <w:sz w:val="24"/>
          <w:szCs w:val="24"/>
        </w:rPr>
        <w:t xml:space="preserve">Stupanjem na snagu ove Odluke prestaje važiti </w:t>
      </w:r>
      <w:r w:rsidR="00641B22">
        <w:rPr>
          <w:rFonts w:ascii="Times New Roman" w:hAnsi="Times New Roman" w:cs="Times New Roman"/>
          <w:sz w:val="24"/>
          <w:szCs w:val="24"/>
        </w:rPr>
        <w:t xml:space="preserve">dosadašnja </w:t>
      </w:r>
      <w:r w:rsidRPr="009B4B3C">
        <w:rPr>
          <w:rFonts w:ascii="Times New Roman" w:hAnsi="Times New Roman" w:cs="Times New Roman"/>
          <w:sz w:val="24"/>
          <w:szCs w:val="24"/>
        </w:rPr>
        <w:t>Odluka o porezima Općine Povljana</w:t>
      </w:r>
      <w:r w:rsidR="00641B22">
        <w:rPr>
          <w:rFonts w:ascii="Times New Roman" w:hAnsi="Times New Roman" w:cs="Times New Roman"/>
          <w:sz w:val="24"/>
          <w:szCs w:val="24"/>
        </w:rPr>
        <w:t>.</w:t>
      </w:r>
    </w:p>
    <w:p w:rsidR="009B4B3C" w:rsidRDefault="009B4B3C" w:rsidP="009B4B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4B3C" w:rsidRDefault="009B4B3C" w:rsidP="009B4B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4B3C" w:rsidRPr="009B4B3C" w:rsidRDefault="009B4B3C" w:rsidP="009B4B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B3C">
        <w:rPr>
          <w:rFonts w:ascii="Times New Roman" w:hAnsi="Times New Roman" w:cs="Times New Roman"/>
          <w:sz w:val="24"/>
          <w:szCs w:val="24"/>
        </w:rPr>
        <w:t xml:space="preserve">KLASA: </w:t>
      </w:r>
      <w:r w:rsidR="002F4A92">
        <w:rPr>
          <w:rFonts w:ascii="Times New Roman" w:hAnsi="Times New Roman" w:cs="Times New Roman"/>
          <w:sz w:val="24"/>
          <w:szCs w:val="24"/>
        </w:rPr>
        <w:t>410-01/19-01/16</w:t>
      </w:r>
    </w:p>
    <w:p w:rsidR="009B4B3C" w:rsidRPr="009B4B3C" w:rsidRDefault="009B4B3C" w:rsidP="009B4B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B3C">
        <w:rPr>
          <w:rFonts w:ascii="Times New Roman" w:hAnsi="Times New Roman" w:cs="Times New Roman"/>
          <w:sz w:val="24"/>
          <w:szCs w:val="24"/>
        </w:rPr>
        <w:t>URBROJ: 2198/25-40-</w:t>
      </w:r>
      <w:r w:rsidR="0056641D">
        <w:rPr>
          <w:rFonts w:ascii="Times New Roman" w:hAnsi="Times New Roman" w:cs="Times New Roman"/>
          <w:sz w:val="24"/>
          <w:szCs w:val="24"/>
        </w:rPr>
        <w:t>19-1</w:t>
      </w:r>
    </w:p>
    <w:p w:rsidR="009B4B3C" w:rsidRPr="009B4B3C" w:rsidRDefault="009B4B3C" w:rsidP="009B4B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B3C">
        <w:rPr>
          <w:rFonts w:ascii="Times New Roman" w:hAnsi="Times New Roman" w:cs="Times New Roman"/>
          <w:sz w:val="24"/>
          <w:szCs w:val="24"/>
        </w:rPr>
        <w:t xml:space="preserve">Povljana, </w:t>
      </w:r>
      <w:r w:rsidR="00800766">
        <w:rPr>
          <w:rFonts w:ascii="Times New Roman" w:hAnsi="Times New Roman" w:cs="Times New Roman"/>
          <w:sz w:val="24"/>
          <w:szCs w:val="24"/>
        </w:rPr>
        <w:t>29</w:t>
      </w:r>
      <w:bookmarkStart w:id="0" w:name="_GoBack"/>
      <w:bookmarkEnd w:id="0"/>
      <w:r w:rsidR="0056641D">
        <w:rPr>
          <w:rFonts w:ascii="Times New Roman" w:hAnsi="Times New Roman" w:cs="Times New Roman"/>
          <w:sz w:val="24"/>
          <w:szCs w:val="24"/>
        </w:rPr>
        <w:t>. studenog 2019. godine</w:t>
      </w:r>
    </w:p>
    <w:p w:rsidR="009B4B3C" w:rsidRDefault="009B4B3C" w:rsidP="009B4B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4B3C" w:rsidRDefault="00647083" w:rsidP="006470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 OPĆINE POVLJANA</w:t>
      </w:r>
    </w:p>
    <w:p w:rsidR="00647083" w:rsidRDefault="00647083" w:rsidP="009B4B3C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9B4B3C" w:rsidRPr="009B4B3C" w:rsidRDefault="009B4B3C" w:rsidP="009B4B3C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9B4B3C">
        <w:rPr>
          <w:rFonts w:ascii="Times New Roman" w:hAnsi="Times New Roman" w:cs="Times New Roman"/>
          <w:sz w:val="24"/>
          <w:szCs w:val="24"/>
        </w:rPr>
        <w:t xml:space="preserve"> Predsjednik Općinskog vijeća</w:t>
      </w:r>
    </w:p>
    <w:p w:rsidR="009927A5" w:rsidRPr="009B4B3C" w:rsidRDefault="00647083" w:rsidP="009B4B3C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Šime Jurišić</w:t>
      </w:r>
    </w:p>
    <w:sectPr w:rsidR="009927A5" w:rsidRPr="009B4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758A7"/>
    <w:multiLevelType w:val="hybridMultilevel"/>
    <w:tmpl w:val="BF825CB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D6461"/>
    <w:multiLevelType w:val="hybridMultilevel"/>
    <w:tmpl w:val="66B80C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447E6"/>
    <w:multiLevelType w:val="hybridMultilevel"/>
    <w:tmpl w:val="0D9EE4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B3C"/>
    <w:rsid w:val="00044F3C"/>
    <w:rsid w:val="000C1A78"/>
    <w:rsid w:val="000C6254"/>
    <w:rsid w:val="000D027B"/>
    <w:rsid w:val="001B29A6"/>
    <w:rsid w:val="002F4A92"/>
    <w:rsid w:val="00367F64"/>
    <w:rsid w:val="0048677C"/>
    <w:rsid w:val="0056641D"/>
    <w:rsid w:val="00641B22"/>
    <w:rsid w:val="00647083"/>
    <w:rsid w:val="006E1019"/>
    <w:rsid w:val="00800766"/>
    <w:rsid w:val="008E6BEB"/>
    <w:rsid w:val="009835A2"/>
    <w:rsid w:val="009927A5"/>
    <w:rsid w:val="009B4B3C"/>
    <w:rsid w:val="00C77381"/>
    <w:rsid w:val="00CE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7F604"/>
  <w15:chartTrackingRefBased/>
  <w15:docId w15:val="{2B1D87B4-B2AA-4A04-9ED8-36D155558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641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00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07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5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2065</Words>
  <Characters>11773</Characters>
  <Application>Microsoft Office Word</Application>
  <DocSecurity>0</DocSecurity>
  <Lines>98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17</cp:revision>
  <cp:lastPrinted>2019-11-28T10:39:00Z</cp:lastPrinted>
  <dcterms:created xsi:type="dcterms:W3CDTF">2019-11-25T08:06:00Z</dcterms:created>
  <dcterms:modified xsi:type="dcterms:W3CDTF">2019-11-28T10:39:00Z</dcterms:modified>
</cp:coreProperties>
</file>