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37AE" w14:textId="361D97F8" w:rsidR="001E738D" w:rsidRDefault="001E738D" w:rsidP="009A0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107. Zakona o cestama („Narodne novine“, broj: </w:t>
      </w:r>
      <w:r w:rsidRPr="001E738D">
        <w:rPr>
          <w:rFonts w:ascii="Times New Roman" w:hAnsi="Times New Roman" w:cs="Times New Roman"/>
          <w:sz w:val="24"/>
          <w:szCs w:val="24"/>
        </w:rPr>
        <w:t>84/11, 22/13, 54/13, 148/13, 92/14, 110/19, 144/21, 114/22, 114/22, 04/23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E738D">
        <w:rPr>
          <w:rFonts w:ascii="Times New Roman" w:hAnsi="Times New Roman" w:cs="Times New Roman"/>
          <w:sz w:val="24"/>
          <w:szCs w:val="24"/>
        </w:rPr>
        <w:t xml:space="preserve"> 133/23</w:t>
      </w:r>
      <w:r>
        <w:rPr>
          <w:rFonts w:ascii="Times New Roman" w:hAnsi="Times New Roman" w:cs="Times New Roman"/>
          <w:sz w:val="24"/>
          <w:szCs w:val="24"/>
        </w:rPr>
        <w:t xml:space="preserve">), članka 31. Statuta Općine Povljana („Službeni glasnik Zadarske županije“, broj: 13/21 i 11/23), Općinsko vijeće Općine Povljana na svojoj 19. sjednici održanoj dana </w:t>
      </w:r>
      <w:r w:rsidR="008C6E6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19E5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2024. godine, donijelo je:</w:t>
      </w:r>
    </w:p>
    <w:p w14:paraId="0D3416E6" w14:textId="77777777" w:rsidR="001E738D" w:rsidRDefault="001E738D" w:rsidP="009A0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28953" w14:textId="77777777" w:rsidR="009A044E" w:rsidRDefault="009A044E" w:rsidP="009A0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44E">
        <w:rPr>
          <w:rFonts w:ascii="Times New Roman" w:hAnsi="Times New Roman" w:cs="Times New Roman"/>
          <w:b/>
          <w:bCs/>
          <w:sz w:val="24"/>
          <w:szCs w:val="24"/>
        </w:rPr>
        <w:t xml:space="preserve">ODLUKU O USPOSTAVI BAZE PODATAKA </w:t>
      </w:r>
    </w:p>
    <w:p w14:paraId="3AAFA74F" w14:textId="0C3337D0" w:rsidR="001E738D" w:rsidRDefault="009A044E" w:rsidP="009A0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44E">
        <w:rPr>
          <w:rFonts w:ascii="Times New Roman" w:hAnsi="Times New Roman" w:cs="Times New Roman"/>
          <w:b/>
          <w:bCs/>
          <w:sz w:val="24"/>
          <w:szCs w:val="24"/>
        </w:rPr>
        <w:t>NERAZVRSTANIH CESTA</w:t>
      </w:r>
      <w:r w:rsidR="0020472B">
        <w:rPr>
          <w:rFonts w:ascii="Times New Roman" w:hAnsi="Times New Roman" w:cs="Times New Roman"/>
          <w:b/>
          <w:bCs/>
          <w:sz w:val="24"/>
          <w:szCs w:val="24"/>
        </w:rPr>
        <w:t xml:space="preserve"> NA PODRUČJU</w:t>
      </w:r>
      <w:r w:rsidRPr="009A044E">
        <w:rPr>
          <w:rFonts w:ascii="Times New Roman" w:hAnsi="Times New Roman" w:cs="Times New Roman"/>
          <w:b/>
          <w:bCs/>
          <w:sz w:val="24"/>
          <w:szCs w:val="24"/>
        </w:rPr>
        <w:t xml:space="preserve"> OPĆINE POVLJANA</w:t>
      </w:r>
    </w:p>
    <w:p w14:paraId="107DBCDD" w14:textId="77777777" w:rsidR="009A044E" w:rsidRDefault="009A044E" w:rsidP="009A0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10EDB" w14:textId="3B9511C1" w:rsidR="009A044E" w:rsidRDefault="009A044E" w:rsidP="009A0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05BB603" w14:textId="3B627C4E" w:rsidR="009A044E" w:rsidRDefault="00F6001A" w:rsidP="009A0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Ovom Odlukom o uspostavi </w:t>
      </w:r>
      <w:r w:rsidR="004126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aze podataka nerazvrstanih cesta </w:t>
      </w:r>
      <w:r w:rsidR="0020472B">
        <w:rPr>
          <w:rFonts w:ascii="Times New Roman" w:hAnsi="Times New Roman" w:cs="Times New Roman"/>
          <w:sz w:val="24"/>
          <w:szCs w:val="24"/>
        </w:rPr>
        <w:t xml:space="preserve">na području </w:t>
      </w:r>
      <w:r>
        <w:rPr>
          <w:rFonts w:ascii="Times New Roman" w:hAnsi="Times New Roman" w:cs="Times New Roman"/>
          <w:sz w:val="24"/>
          <w:szCs w:val="24"/>
        </w:rPr>
        <w:t>Općine Povljana (dalje u tekstu: Odluka), uspostavlja se baza podataka nerazvrstanih cesta na području Općine Povljana.</w:t>
      </w:r>
    </w:p>
    <w:p w14:paraId="020FDE42" w14:textId="4D7A87DE" w:rsidR="00F6001A" w:rsidRDefault="00F6001A" w:rsidP="009A0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0472B">
        <w:rPr>
          <w:rFonts w:ascii="Times New Roman" w:hAnsi="Times New Roman" w:cs="Times New Roman"/>
          <w:sz w:val="24"/>
          <w:szCs w:val="24"/>
        </w:rPr>
        <w:t>Člankom 107., stavkom 3. Zakona o cestama („Narodne novine“, broj:</w:t>
      </w:r>
      <w:r w:rsidR="0020472B" w:rsidRPr="00F6001A">
        <w:rPr>
          <w:rFonts w:ascii="Times New Roman" w:hAnsi="Times New Roman" w:cs="Times New Roman"/>
          <w:sz w:val="24"/>
          <w:szCs w:val="24"/>
        </w:rPr>
        <w:t xml:space="preserve"> </w:t>
      </w:r>
      <w:r w:rsidR="0020472B" w:rsidRPr="001E738D">
        <w:rPr>
          <w:rFonts w:ascii="Times New Roman" w:hAnsi="Times New Roman" w:cs="Times New Roman"/>
          <w:sz w:val="24"/>
          <w:szCs w:val="24"/>
        </w:rPr>
        <w:t>84/11, 22/13, 54/13, 148/13, 92/14, 110/19, 144/21, 114/22, 114/22, 04/23</w:t>
      </w:r>
      <w:r w:rsidR="0020472B">
        <w:rPr>
          <w:rFonts w:ascii="Times New Roman" w:hAnsi="Times New Roman" w:cs="Times New Roman"/>
          <w:sz w:val="24"/>
          <w:szCs w:val="24"/>
        </w:rPr>
        <w:t xml:space="preserve"> i</w:t>
      </w:r>
      <w:r w:rsidR="0020472B" w:rsidRPr="001E738D">
        <w:rPr>
          <w:rFonts w:ascii="Times New Roman" w:hAnsi="Times New Roman" w:cs="Times New Roman"/>
          <w:sz w:val="24"/>
          <w:szCs w:val="24"/>
        </w:rPr>
        <w:t xml:space="preserve"> 133/23</w:t>
      </w:r>
      <w:r w:rsidR="0020472B">
        <w:rPr>
          <w:rFonts w:ascii="Times New Roman" w:hAnsi="Times New Roman" w:cs="Times New Roman"/>
          <w:sz w:val="24"/>
          <w:szCs w:val="24"/>
        </w:rPr>
        <w:t>), određeno je da jedinica lokalne samouprave vodi jedinstvenu bazu podataka o nerazvrstanim cestama na svom području.</w:t>
      </w:r>
    </w:p>
    <w:p w14:paraId="7CD5A0B2" w14:textId="70BB285C" w:rsidR="00F6001A" w:rsidRDefault="00F6001A" w:rsidP="009A0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0472B">
        <w:rPr>
          <w:rFonts w:ascii="Times New Roman" w:hAnsi="Times New Roman" w:cs="Times New Roman"/>
          <w:sz w:val="24"/>
          <w:szCs w:val="24"/>
        </w:rPr>
        <w:t>Nerazvrstana cesta je definirana člankom 2., stavkom 1. podstavkom 6. Zakona o cestama („Narodne novine“, broj:</w:t>
      </w:r>
      <w:r w:rsidR="0020472B" w:rsidRPr="00F6001A">
        <w:rPr>
          <w:rFonts w:ascii="Times New Roman" w:hAnsi="Times New Roman" w:cs="Times New Roman"/>
          <w:sz w:val="24"/>
          <w:szCs w:val="24"/>
        </w:rPr>
        <w:t xml:space="preserve"> </w:t>
      </w:r>
      <w:r w:rsidR="0020472B" w:rsidRPr="001E738D">
        <w:rPr>
          <w:rFonts w:ascii="Times New Roman" w:hAnsi="Times New Roman" w:cs="Times New Roman"/>
          <w:sz w:val="24"/>
          <w:szCs w:val="24"/>
        </w:rPr>
        <w:t>84/11, 22/13, 54/13, 148/13, 92/14, 110/19, 144/21, 114/22, 114/22, 04/23</w:t>
      </w:r>
      <w:r w:rsidR="0020472B">
        <w:rPr>
          <w:rFonts w:ascii="Times New Roman" w:hAnsi="Times New Roman" w:cs="Times New Roman"/>
          <w:sz w:val="24"/>
          <w:szCs w:val="24"/>
        </w:rPr>
        <w:t xml:space="preserve"> i</w:t>
      </w:r>
      <w:r w:rsidR="0020472B" w:rsidRPr="001E738D">
        <w:rPr>
          <w:rFonts w:ascii="Times New Roman" w:hAnsi="Times New Roman" w:cs="Times New Roman"/>
          <w:sz w:val="24"/>
          <w:szCs w:val="24"/>
        </w:rPr>
        <w:t xml:space="preserve"> 133/23</w:t>
      </w:r>
      <w:r w:rsidR="0020472B">
        <w:rPr>
          <w:rFonts w:ascii="Times New Roman" w:hAnsi="Times New Roman" w:cs="Times New Roman"/>
          <w:sz w:val="24"/>
          <w:szCs w:val="24"/>
        </w:rPr>
        <w:t>) i člankom 2. Odluke o nerazvrstanim cestama na području Općine Povljana („Službeni glasnik Zadarske županije“, broj 02/16).</w:t>
      </w:r>
    </w:p>
    <w:p w14:paraId="0DD29CF4" w14:textId="77777777" w:rsidR="00F6001A" w:rsidRDefault="00F6001A" w:rsidP="009A0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69C9F" w14:textId="27C7D40B" w:rsidR="00F6001A" w:rsidRDefault="00F6001A" w:rsidP="00F600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07EB66D" w14:textId="6CB35FF7" w:rsidR="00F6001A" w:rsidRDefault="0020472B" w:rsidP="0020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Člankom 8., stavkom 2., Odluke o nerazvrstanim cestama na području Općine Povljana („Službeni glasnik Zadarske županije“, broj 02/16), određeno je da Jedinstveni upravni odjel</w:t>
      </w:r>
      <w:r w:rsidRPr="0020472B">
        <w:rPr>
          <w:rFonts w:ascii="Times New Roman" w:hAnsi="Times New Roman" w:cs="Times New Roman"/>
          <w:sz w:val="24"/>
          <w:szCs w:val="24"/>
        </w:rPr>
        <w:t xml:space="preserve"> vodi jedinstvenu bazu podataka o nerazvrstanim cestama na području Općine, u suglasju sa podzakonskim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2B">
        <w:rPr>
          <w:rFonts w:ascii="Times New Roman" w:hAnsi="Times New Roman" w:cs="Times New Roman"/>
          <w:sz w:val="24"/>
          <w:szCs w:val="24"/>
        </w:rPr>
        <w:t>propisom kojim se uređuje sadržaj i način vođenja jedinstvene baze podataka o nerazvrstanim cestama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3F0B24" w14:textId="61FA7610" w:rsidR="0020472B" w:rsidRDefault="0020472B" w:rsidP="0020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Baza podataka nerazvrstanih cesta na području Općine Povljana se objavljuje na službenoj internetskoj stranici Općine Povljana (</w:t>
      </w:r>
      <w:hyperlink r:id="rId4" w:history="1">
        <w:r w:rsidRPr="00595D70">
          <w:rPr>
            <w:rStyle w:val="Hyperlink"/>
            <w:rFonts w:ascii="Times New Roman" w:hAnsi="Times New Roman" w:cs="Times New Roman"/>
            <w:sz w:val="24"/>
            <w:szCs w:val="24"/>
          </w:rPr>
          <w:t>www.povljana.hr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D74B85">
        <w:rPr>
          <w:rFonts w:ascii="Times New Roman" w:hAnsi="Times New Roman" w:cs="Times New Roman"/>
          <w:sz w:val="24"/>
          <w:szCs w:val="24"/>
        </w:rPr>
        <w:t xml:space="preserve">, te </w:t>
      </w:r>
      <w:r>
        <w:rPr>
          <w:rFonts w:ascii="Times New Roman" w:hAnsi="Times New Roman" w:cs="Times New Roman"/>
          <w:sz w:val="24"/>
          <w:szCs w:val="24"/>
        </w:rPr>
        <w:t>će se</w:t>
      </w:r>
      <w:r w:rsidR="00D74B85">
        <w:rPr>
          <w:rFonts w:ascii="Times New Roman" w:hAnsi="Times New Roman" w:cs="Times New Roman"/>
          <w:sz w:val="24"/>
          <w:szCs w:val="24"/>
        </w:rPr>
        <w:t xml:space="preserve"> po potrebi</w:t>
      </w:r>
      <w:r>
        <w:rPr>
          <w:rFonts w:ascii="Times New Roman" w:hAnsi="Times New Roman" w:cs="Times New Roman"/>
          <w:sz w:val="24"/>
          <w:szCs w:val="24"/>
        </w:rPr>
        <w:t xml:space="preserve"> redovito ažurirati</w:t>
      </w:r>
      <w:r w:rsidR="00D74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F38FE" w14:textId="77777777" w:rsidR="00D74B85" w:rsidRDefault="00D74B85" w:rsidP="0020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CF0721" w14:textId="5576E3DA" w:rsidR="00D74B85" w:rsidRDefault="00D74B85" w:rsidP="00D74B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D104B3A" w14:textId="1B5DF29E" w:rsidR="00D74B85" w:rsidRDefault="00D74B85" w:rsidP="00D7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Službenom glasniku Zadarske županije.</w:t>
      </w:r>
    </w:p>
    <w:p w14:paraId="697ED156" w14:textId="77777777" w:rsidR="00D74B85" w:rsidRDefault="00D74B85" w:rsidP="00D7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1D2262" w14:textId="77777777" w:rsidR="004C01BD" w:rsidRDefault="004C01BD" w:rsidP="00D7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FC282" w14:textId="78182B99" w:rsidR="00D74B85" w:rsidRDefault="00D74B85" w:rsidP="00D7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0E7347">
        <w:rPr>
          <w:rFonts w:ascii="Times New Roman" w:hAnsi="Times New Roman" w:cs="Times New Roman"/>
          <w:sz w:val="24"/>
          <w:szCs w:val="24"/>
        </w:rPr>
        <w:t>340-05/24-01/6</w:t>
      </w:r>
    </w:p>
    <w:p w14:paraId="133DD347" w14:textId="12009A1F" w:rsidR="00D74B85" w:rsidRDefault="00D74B85" w:rsidP="00D7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0E7347">
        <w:rPr>
          <w:rFonts w:ascii="Times New Roman" w:hAnsi="Times New Roman" w:cs="Times New Roman"/>
          <w:sz w:val="24"/>
          <w:szCs w:val="24"/>
        </w:rPr>
        <w:t>2198-25-01-1-24-1</w:t>
      </w:r>
    </w:p>
    <w:p w14:paraId="3D48B108" w14:textId="7B121987" w:rsidR="00D74B85" w:rsidRDefault="00D74B85" w:rsidP="00D7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8C6E6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19E5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14:paraId="02F48423" w14:textId="77777777" w:rsidR="00D74B85" w:rsidRDefault="00D74B85" w:rsidP="00D7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B8F04" w14:textId="77777777" w:rsidR="00D74B85" w:rsidRDefault="00D74B85" w:rsidP="00D7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754E4" w14:textId="189C308E" w:rsidR="00D74B85" w:rsidRPr="00D74B85" w:rsidRDefault="00D74B85" w:rsidP="00D74B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POVLJANA</w:t>
      </w:r>
    </w:p>
    <w:p w14:paraId="70843CC7" w14:textId="77777777" w:rsidR="0020472B" w:rsidRPr="0020472B" w:rsidRDefault="0020472B" w:rsidP="0020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D0101" w14:textId="2F1894EC" w:rsidR="00F6001A" w:rsidRDefault="00D74B85" w:rsidP="00D74B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2DB1DB79" w14:textId="0D4AC7C5" w:rsidR="00D74B85" w:rsidRPr="00F6001A" w:rsidRDefault="00D74B85" w:rsidP="00D74B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p w14:paraId="406054F5" w14:textId="77777777" w:rsidR="009A044E" w:rsidRDefault="009A044E" w:rsidP="009A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D659C" w14:textId="77777777" w:rsidR="009A044E" w:rsidRPr="001E738D" w:rsidRDefault="009A044E" w:rsidP="009A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A044E" w:rsidRPr="001E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8D"/>
    <w:rsid w:val="000E7347"/>
    <w:rsid w:val="001E738D"/>
    <w:rsid w:val="0020472B"/>
    <w:rsid w:val="0041261E"/>
    <w:rsid w:val="004C01BD"/>
    <w:rsid w:val="004E0197"/>
    <w:rsid w:val="007001AE"/>
    <w:rsid w:val="008C6E65"/>
    <w:rsid w:val="009A044E"/>
    <w:rsid w:val="00BB19E5"/>
    <w:rsid w:val="00D74B85"/>
    <w:rsid w:val="00F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68B1"/>
  <w15:chartTrackingRefBased/>
  <w15:docId w15:val="{0D4283B6-60F1-4AE6-BB2C-DD1B3BA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vlja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OpcinaPovljana2</dc:creator>
  <cp:keywords/>
  <dc:description/>
  <cp:lastModifiedBy>OpcinaPovljana2</cp:lastModifiedBy>
  <cp:revision>3</cp:revision>
  <dcterms:created xsi:type="dcterms:W3CDTF">2024-03-07T12:37:00Z</dcterms:created>
  <dcterms:modified xsi:type="dcterms:W3CDTF">2024-03-07T17:40:00Z</dcterms:modified>
</cp:coreProperties>
</file>