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EFE" w14:textId="38EE104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sz w:val="24"/>
          <w:szCs w:val="24"/>
        </w:rPr>
        <w:t xml:space="preserve">                 </w:t>
      </w:r>
      <w:r w:rsidRPr="007A4E6B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inline distT="0" distB="0" distL="0" distR="0" wp14:anchorId="1CEF8ADF" wp14:editId="0DDED716">
            <wp:extent cx="466725" cy="619125"/>
            <wp:effectExtent l="0" t="0" r="9525" b="9525"/>
            <wp:docPr id="1511896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4FAB" w14:textId="7777777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ECD3235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ZADARSKA ŽUPANIJA</w:t>
      </w:r>
    </w:p>
    <w:p w14:paraId="610BE1FC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  OPĆINA POVLJANA</w:t>
      </w:r>
    </w:p>
    <w:p w14:paraId="4CDCA737" w14:textId="138EAADE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OPĆINSKI NAČELNIK</w:t>
      </w:r>
    </w:p>
    <w:p w14:paraId="52762B28" w14:textId="77777777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F30563D" w14:textId="4E1E9697" w:rsidR="007A4E6B" w:rsidRPr="00A154CA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154CA">
        <w:rPr>
          <w:rFonts w:ascii="Times New Roman" w:eastAsia="Times New Roman" w:hAnsi="Times New Roman"/>
          <w:sz w:val="24"/>
          <w:szCs w:val="24"/>
          <w:lang w:eastAsia="hr-HR"/>
        </w:rPr>
        <w:t>KLASA:602-01/2</w:t>
      </w:r>
      <w:r w:rsidR="00E2533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154CA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A154CA" w:rsidRPr="00A154CA">
        <w:rPr>
          <w:rFonts w:ascii="Times New Roman" w:eastAsia="Times New Roman" w:hAnsi="Times New Roman"/>
          <w:sz w:val="24"/>
          <w:szCs w:val="24"/>
          <w:lang w:eastAsia="hr-HR"/>
        </w:rPr>
        <w:t>4</w:t>
      </w:r>
    </w:p>
    <w:p w14:paraId="1C692E84" w14:textId="3C1E9A34" w:rsidR="007A4E6B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154CA">
        <w:rPr>
          <w:rFonts w:ascii="Times New Roman" w:eastAsia="Times New Roman" w:hAnsi="Times New Roman"/>
          <w:sz w:val="24"/>
          <w:szCs w:val="24"/>
          <w:lang w:eastAsia="hr-HR"/>
        </w:rPr>
        <w:t>URBROJ: 2198-25-02-1-2</w:t>
      </w:r>
      <w:r w:rsidR="00AB646D" w:rsidRPr="00A154C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154CA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0A2A34F4" w14:textId="3077BB1C" w:rsidR="007A4E6B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Povljani, 29. kolovoza 202</w:t>
      </w:r>
      <w:r w:rsidR="00AB646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14:paraId="103E348F" w14:textId="77777777" w:rsidR="007A4E6B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73031A" w14:textId="73232803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110841911"/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Na temelju članka 35. Zakona o lokalnoj i područnoj (regionalnoj) samoupravi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„Narodne novine“, broj</w:t>
      </w:r>
      <w:r w:rsidRPr="007047F5">
        <w:rPr>
          <w:rFonts w:ascii="Times New Roman" w:eastAsia="Times New Roman" w:hAnsi="Times New Roman"/>
          <w:sz w:val="24"/>
          <w:szCs w:val="24"/>
          <w:lang w:eastAsia="hr-HR"/>
        </w:rPr>
        <w:t xml:space="preserve"> 33/01, 60/01, 129/05, 109/07, 125/08, 36/09, 36/09, 150/11, 144/12, 19/13, 137/15, 123/17, 98/19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7047F5">
        <w:rPr>
          <w:rFonts w:ascii="Times New Roman" w:eastAsia="Times New Roman" w:hAnsi="Times New Roman"/>
          <w:sz w:val="24"/>
          <w:szCs w:val="24"/>
          <w:lang w:eastAsia="hr-HR"/>
        </w:rPr>
        <w:t xml:space="preserve"> 144/20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48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. Statuta Općine Povljana („Službeni glasnik Zadarske županije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broj 13/21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11/23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pćinski načelnik donosi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04ADC48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F175D8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ODLUKU</w:t>
      </w:r>
    </w:p>
    <w:p w14:paraId="1442C873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sufinanciranju nabave</w:t>
      </w:r>
    </w:p>
    <w:p w14:paraId="3317FD55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radnih bilježnica i drugog obrazovnog materijala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učenicima osnovne škole </w:t>
      </w:r>
    </w:p>
    <w:p w14:paraId="611091A2" w14:textId="565918C4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 školskoj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godini</w:t>
      </w:r>
    </w:p>
    <w:bookmarkEnd w:id="0"/>
    <w:p w14:paraId="53AFD3FC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64461D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70E278A9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3BD917" w14:textId="3A8E9121" w:rsidR="007A4E6B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Ovom Odlukom određuju se korisnici, uvjeti i postupak ostvarivanja prava na sufinanciranje nabave radnih bilježnica i drugog obrazovnog materijala (zbirke zadataka, kutije za tehničku kulturu, likovne mape, atlasi) za učenike od prvog do osmog razreda osnovne škole s područja </w:t>
      </w:r>
      <w:r w:rsidR="00CD419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pćine Povljana u školskoj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. godini.</w:t>
      </w:r>
    </w:p>
    <w:p w14:paraId="02041E34" w14:textId="5E5EBA6F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Pojmovi koji se upotrebljavaju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ovoj Odluci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odnose se na pripadnike obaju spolova.</w:t>
      </w:r>
    </w:p>
    <w:p w14:paraId="73075202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E1FB81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4A7A8078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89F5821" w14:textId="61EE6D2E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Općina Povljana sufinancirat će nabavu dodatnog obrazovnog materijala učenicima osnovne škole i to:</w:t>
      </w:r>
    </w:p>
    <w:p w14:paraId="7404D056" w14:textId="798E51C4" w:rsidR="007A4E6B" w:rsidRPr="004C5F98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Učenicima od prvog do četvrtog razreda osnovne škole u iznosu 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60,00 eura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po učeniku</w:t>
      </w:r>
    </w:p>
    <w:p w14:paraId="2140E625" w14:textId="2CEA3AEC" w:rsidR="007A4E6B" w:rsidRPr="007A4E6B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Učenicima od petog do osmog razreda osnovne škole u iznosu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70,00 eura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po učeniku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E6B">
        <w:rPr>
          <w:rFonts w:ascii="Times New Roman" w:eastAsia="Times New Roman" w:hAnsi="Times New Roman"/>
          <w:sz w:val="24"/>
          <w:szCs w:val="24"/>
          <w:lang w:eastAsia="hr-HR"/>
        </w:rPr>
        <w:t xml:space="preserve">prema popisu učenika koji će dostaviti Osnovna škola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7A4E6B">
        <w:rPr>
          <w:rFonts w:ascii="Times New Roman" w:eastAsia="Times New Roman" w:hAnsi="Times New Roman"/>
          <w:sz w:val="24"/>
          <w:szCs w:val="24"/>
          <w:lang w:eastAsia="hr-HR"/>
        </w:rPr>
        <w:t>Jurja Dalmatinca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7A4E6B">
        <w:rPr>
          <w:rFonts w:ascii="Times New Roman" w:eastAsia="Times New Roman" w:hAnsi="Times New Roman"/>
          <w:sz w:val="24"/>
          <w:szCs w:val="24"/>
          <w:lang w:eastAsia="hr-HR"/>
        </w:rPr>
        <w:t xml:space="preserve"> Pag.</w:t>
      </w:r>
    </w:p>
    <w:p w14:paraId="51C9E08C" w14:textId="58F10CE5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Pravo na sufinanciranje ostvaruju učenici koji imaju prebivalište na području </w:t>
      </w:r>
      <w:r w:rsidR="00CD419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pćine Povljana.</w:t>
      </w:r>
    </w:p>
    <w:p w14:paraId="48B84329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F54FBD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6100E950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B03923A" w14:textId="538FB489" w:rsidR="007A4E6B" w:rsidRPr="004C5F98" w:rsidRDefault="00CD419A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>Radi ostvarivanja prava na sufinanciranje roditelj/ skrbnik učenika osnovne škole podnosi:</w:t>
      </w:r>
    </w:p>
    <w:p w14:paraId="530DB80D" w14:textId="77777777" w:rsidR="007A4E6B" w:rsidRPr="004C5F98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Ispunjeni obrazac Zahtjeva za sufinanciranje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05AA3A9" w14:textId="77777777" w:rsidR="007A4E6B" w:rsidRPr="004C5F98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Izjavu o privoli za obradu osobnih podataka</w:t>
      </w:r>
    </w:p>
    <w:p w14:paraId="40457B89" w14:textId="77777777" w:rsidR="007A4E6B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Hlk80346776"/>
      <w:bookmarkStart w:id="2" w:name="_Hlk110842759"/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Potvrdu o prebivalištu </w:t>
      </w:r>
      <w:r w:rsidRPr="00CD41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ili</w:t>
      </w: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kopija osobne iskaznice </w:t>
      </w:r>
      <w:bookmarkEnd w:id="1"/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za učenika osnovne škole</w:t>
      </w:r>
    </w:p>
    <w:p w14:paraId="44A11B40" w14:textId="77777777" w:rsidR="007A4E6B" w:rsidRDefault="007A4E6B" w:rsidP="007A4E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2F5A">
        <w:rPr>
          <w:rFonts w:ascii="Times New Roman" w:eastAsia="Times New Roman" w:hAnsi="Times New Roman"/>
          <w:sz w:val="24"/>
          <w:szCs w:val="24"/>
          <w:lang w:eastAsia="hr-HR"/>
        </w:rPr>
        <w:t>Preslik kartice bankovnog računa podnositelja zahtjeva</w:t>
      </w:r>
    </w:p>
    <w:p w14:paraId="739F2FFA" w14:textId="77777777" w:rsidR="007A4E6B" w:rsidRPr="007047F5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3" w:name="_Hlk110845863"/>
      <w:r w:rsidRPr="007047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lastRenderedPageBreak/>
        <w:t xml:space="preserve">Obrasci (Zahtjev za sufinanciranje i Izjava o privoli) nalaze se na web stranici Općine Povljana </w:t>
      </w:r>
      <w:hyperlink r:id="rId6" w:history="1">
        <w:r w:rsidRPr="007047F5">
          <w:rPr>
            <w:rStyle w:val="Hiperveza"/>
            <w:rFonts w:ascii="Times New Roman" w:eastAsia="Times New Roman" w:hAnsi="Times New Roman"/>
            <w:i/>
            <w:iCs/>
            <w:sz w:val="24"/>
            <w:szCs w:val="24"/>
            <w:lang w:eastAsia="hr-HR"/>
          </w:rPr>
          <w:t>www.povljana.hr</w:t>
        </w:r>
      </w:hyperlink>
      <w:r w:rsidRPr="007047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</w:t>
      </w:r>
    </w:p>
    <w:bookmarkEnd w:id="2"/>
    <w:bookmarkEnd w:id="3"/>
    <w:p w14:paraId="3D007FD5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34EB84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14:paraId="243BF854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BB26C09" w14:textId="0BFF6FE6" w:rsidR="007A4E6B" w:rsidRPr="00FD2F5A" w:rsidRDefault="00CD419A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4" w:name="_Hlk110844527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7A4E6B" w:rsidRPr="00525860">
        <w:rPr>
          <w:rFonts w:ascii="Times New Roman" w:eastAsia="Times New Roman" w:hAnsi="Times New Roman"/>
          <w:sz w:val="24"/>
          <w:szCs w:val="24"/>
          <w:lang w:eastAsia="hr-HR"/>
        </w:rPr>
        <w:t xml:space="preserve">Zahtjev s pripadajućom dokumentacijom </w:t>
      </w:r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 xml:space="preserve">podnosi se </w:t>
      </w:r>
      <w:r w:rsidR="007A4E6B" w:rsidRPr="00525860">
        <w:rPr>
          <w:rFonts w:ascii="Times New Roman" w:eastAsia="Times New Roman" w:hAnsi="Times New Roman"/>
          <w:sz w:val="24"/>
          <w:szCs w:val="24"/>
          <w:lang w:eastAsia="hr-HR"/>
        </w:rPr>
        <w:t>u papirnatom obliku (osobno ili putem pošte)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 Općini Povljana</w:t>
      </w:r>
      <w:r w:rsidR="007A4E6B" w:rsidRPr="00525860">
        <w:rPr>
          <w:rFonts w:ascii="Times New Roman" w:eastAsia="Times New Roman" w:hAnsi="Times New Roman"/>
          <w:sz w:val="24"/>
          <w:szCs w:val="24"/>
          <w:lang w:eastAsia="hr-HR"/>
        </w:rPr>
        <w:t xml:space="preserve"> u zatvorenoj omotnici označenoj na sljedeći način:</w:t>
      </w:r>
    </w:p>
    <w:p w14:paraId="76E74D9D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Općina Povljana,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Stjepana Radića 20, 23249 Povljana,</w:t>
      </w:r>
    </w:p>
    <w:p w14:paraId="229970A8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 naznakom „S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ufinanciranj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e 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nabave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radnih bilježnica i drugog obrazovnog materijala</w:t>
      </w:r>
    </w:p>
    <w:p w14:paraId="738390CE" w14:textId="5C0F46DC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u školskoj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202</w:t>
      </w:r>
      <w:r w:rsidR="00CD419A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3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./202</w:t>
      </w:r>
      <w:r w:rsidR="00CD419A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4</w:t>
      </w:r>
      <w:r w:rsidRPr="004C5F98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godini“.</w:t>
      </w:r>
    </w:p>
    <w:p w14:paraId="19571C62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14:paraId="3DE8A4A8" w14:textId="5AB9DA44" w:rsidR="007A4E6B" w:rsidRPr="00EC3AAE" w:rsidRDefault="00CD419A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Rok za predaju zahtjeva  iz stavka 1. ovog članka je od </w:t>
      </w:r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. rujna do </w:t>
      </w:r>
      <w:r w:rsidR="008A73CA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>. godine, a zahtjevi podneseni nakon isteka navedenog roka neće se razmatrati.</w:t>
      </w:r>
    </w:p>
    <w:bookmarkEnd w:id="4"/>
    <w:p w14:paraId="21019EB2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631C816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4ED5E163" w14:textId="77777777" w:rsidR="007A4E6B" w:rsidRPr="004C5F98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E34744B" w14:textId="13FA307D" w:rsidR="007A4E6B" w:rsidRPr="004C5F98" w:rsidRDefault="00AB646D" w:rsidP="00AB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>Sredstva za sufinanciranje obrazovnog materijala biti će isplaćena iz Proračuna Općine Povljana za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>. godin</w:t>
      </w:r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 xml:space="preserve">u, </w:t>
      </w:r>
      <w:r w:rsidRPr="00AB646D">
        <w:rPr>
          <w:rFonts w:ascii="Times New Roman" w:eastAsia="Times New Roman" w:hAnsi="Times New Roman"/>
          <w:sz w:val="24"/>
          <w:szCs w:val="24"/>
          <w:lang w:eastAsia="hr-HR"/>
        </w:rPr>
        <w:t>Program: 1007, Osnovno i srednjoškolsko obrazovanje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AB646D">
        <w:rPr>
          <w:rFonts w:ascii="Times New Roman" w:eastAsia="Times New Roman" w:hAnsi="Times New Roman"/>
          <w:sz w:val="24"/>
          <w:szCs w:val="24"/>
          <w:lang w:eastAsia="hr-HR"/>
        </w:rPr>
        <w:t>Aktivnost: A100703, Sufinanciranje nabave školskog materijala za učenike osnovne škole s područja Općine Povljana</w:t>
      </w:r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D5E5F93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856DD4" w14:textId="77777777" w:rsidR="007A4E6B" w:rsidRDefault="007A4E6B" w:rsidP="007A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 w:rsidRPr="004C5F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61D35FA4" w14:textId="77777777" w:rsidR="007A4E6B" w:rsidRDefault="007A4E6B" w:rsidP="007A4E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508F990" w14:textId="67522359" w:rsidR="007A4E6B" w:rsidRDefault="00AB646D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5" w:name="_Hlk110844613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7A4E6B" w:rsidRPr="004C5F98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objavit će se u </w:t>
      </w:r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 xml:space="preserve">na službenoj web stranici Općine Povljana </w:t>
      </w:r>
      <w:hyperlink r:id="rId7" w:history="1">
        <w:r w:rsidR="007A4E6B" w:rsidRPr="0050516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www.povljana.hr</w:t>
        </w:r>
      </w:hyperlink>
      <w:r w:rsidR="007A4E6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45ABAC4" w14:textId="77777777" w:rsidR="007A4E6B" w:rsidRPr="004C5F98" w:rsidRDefault="007A4E6B" w:rsidP="007A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bookmarkEnd w:id="5"/>
    <w:p w14:paraId="67BBC68B" w14:textId="77777777" w:rsidR="007A4E6B" w:rsidRDefault="007A4E6B" w:rsidP="007A4E6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BCBE6E" w14:textId="77777777" w:rsidR="007A4E6B" w:rsidRDefault="007A4E6B" w:rsidP="007A4E6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E24612" w14:textId="77777777" w:rsidR="007A4E6B" w:rsidRPr="004C5F98" w:rsidRDefault="007A4E6B" w:rsidP="007A4E6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</w:p>
    <w:p w14:paraId="2BA6FEA7" w14:textId="77777777" w:rsidR="007A4E6B" w:rsidRPr="004C5F98" w:rsidRDefault="007A4E6B" w:rsidP="007A4E6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5F98">
        <w:rPr>
          <w:rFonts w:ascii="Times New Roman" w:eastAsia="Times New Roman" w:hAnsi="Times New Roman"/>
          <w:sz w:val="24"/>
          <w:szCs w:val="24"/>
          <w:lang w:eastAsia="hr-HR"/>
        </w:rPr>
        <w:t>Predrag Rukavina</w:t>
      </w:r>
    </w:p>
    <w:p w14:paraId="51B4E4B7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7A4E6B" w:rsidRPr="007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791"/>
    <w:multiLevelType w:val="hybridMultilevel"/>
    <w:tmpl w:val="95183468"/>
    <w:lvl w:ilvl="0" w:tplc="95208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B"/>
    <w:rsid w:val="007001AE"/>
    <w:rsid w:val="007A4E6B"/>
    <w:rsid w:val="008A73CA"/>
    <w:rsid w:val="00A154CA"/>
    <w:rsid w:val="00AB646D"/>
    <w:rsid w:val="00CD419A"/>
    <w:rsid w:val="00E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17D"/>
  <w15:chartTrackingRefBased/>
  <w15:docId w15:val="{A3170217-3A01-479C-9B1E-14D829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4E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A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lj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lja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Korisnik</cp:lastModifiedBy>
  <cp:revision>5</cp:revision>
  <cp:lastPrinted>2023-09-01T08:48:00Z</cp:lastPrinted>
  <dcterms:created xsi:type="dcterms:W3CDTF">2023-08-31T07:17:00Z</dcterms:created>
  <dcterms:modified xsi:type="dcterms:W3CDTF">2023-09-01T09:49:00Z</dcterms:modified>
</cp:coreProperties>
</file>